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EE39" w14:textId="104556D4" w:rsidR="007E6053" w:rsidRPr="007E6053" w:rsidRDefault="007E6053" w:rsidP="007E6053">
      <w:pPr>
        <w:rPr>
          <w:rFonts w:ascii="Comic Sans MS" w:hAnsi="Comic Sans MS"/>
          <w:b/>
          <w:bCs/>
          <w:sz w:val="20"/>
          <w:szCs w:val="20"/>
          <w:u w:val="single"/>
        </w:rPr>
      </w:pPr>
      <w:r w:rsidRPr="007E6053">
        <w:rPr>
          <w:rFonts w:ascii="Comic Sans MS" w:hAnsi="Comic Sans MS"/>
          <w:b/>
          <w:bCs/>
          <w:sz w:val="20"/>
          <w:szCs w:val="20"/>
          <w:u w:val="single"/>
        </w:rPr>
        <w:t>Sustainability Success – e-Waste Warriors Project</w:t>
      </w:r>
    </w:p>
    <w:p w14:paraId="311BDB39" w14:textId="74876015" w:rsidR="007E6053" w:rsidRPr="007E6053" w:rsidRDefault="00E0792E" w:rsidP="007E6053">
      <w:pPr>
        <w:rPr>
          <w:rFonts w:ascii="Comic Sans MS" w:hAnsi="Comic Sans MS"/>
          <w:sz w:val="20"/>
          <w:szCs w:val="20"/>
        </w:rPr>
      </w:pPr>
      <w:r w:rsidRPr="00613F85">
        <w:rPr>
          <w:rFonts w:ascii="Comic Sans MS" w:hAnsi="Comic Sans MS"/>
          <w:sz w:val="20"/>
          <w:szCs w:val="20"/>
        </w:rPr>
        <w:drawing>
          <wp:anchor distT="0" distB="0" distL="114300" distR="114300" simplePos="0" relativeHeight="251658240" behindDoc="1" locked="0" layoutInCell="1" allowOverlap="1" wp14:anchorId="1D23C470" wp14:editId="24002948">
            <wp:simplePos x="0" y="0"/>
            <wp:positionH relativeFrom="margin">
              <wp:posOffset>4219575</wp:posOffset>
            </wp:positionH>
            <wp:positionV relativeFrom="paragraph">
              <wp:posOffset>6985</wp:posOffset>
            </wp:positionV>
            <wp:extent cx="2131060" cy="1590675"/>
            <wp:effectExtent l="0" t="0" r="2540" b="9525"/>
            <wp:wrapTight wrapText="bothSides">
              <wp:wrapPolygon edited="0">
                <wp:start x="0" y="0"/>
                <wp:lineTo x="0" y="21471"/>
                <wp:lineTo x="21433" y="21471"/>
                <wp:lineTo x="21433" y="0"/>
                <wp:lineTo x="0" y="0"/>
              </wp:wrapPolygon>
            </wp:wrapTight>
            <wp:docPr id="13952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87750" name=""/>
                    <pic:cNvPicPr/>
                  </pic:nvPicPr>
                  <pic:blipFill>
                    <a:blip r:embed="rId5">
                      <a:extLst>
                        <a:ext uri="{28A0092B-C50C-407E-A947-70E740481C1C}">
                          <a14:useLocalDpi xmlns:a14="http://schemas.microsoft.com/office/drawing/2010/main" val="0"/>
                        </a:ext>
                      </a:extLst>
                    </a:blip>
                    <a:stretch>
                      <a:fillRect/>
                    </a:stretch>
                  </pic:blipFill>
                  <pic:spPr>
                    <a:xfrm>
                      <a:off x="0" y="0"/>
                      <a:ext cx="2131060" cy="1590675"/>
                    </a:xfrm>
                    <a:prstGeom prst="rect">
                      <a:avLst/>
                    </a:prstGeom>
                  </pic:spPr>
                </pic:pic>
              </a:graphicData>
            </a:graphic>
            <wp14:sizeRelH relativeFrom="page">
              <wp14:pctWidth>0</wp14:pctWidth>
            </wp14:sizeRelH>
            <wp14:sizeRelV relativeFrom="page">
              <wp14:pctHeight>0</wp14:pctHeight>
            </wp14:sizeRelV>
          </wp:anchor>
        </w:drawing>
      </w:r>
      <w:r w:rsidR="007E6053" w:rsidRPr="007E6053">
        <w:rPr>
          <w:rFonts w:ascii="Comic Sans MS" w:hAnsi="Comic Sans MS"/>
          <w:sz w:val="20"/>
          <w:szCs w:val="20"/>
        </w:rPr>
        <w:t>We are delighted to share some</w:t>
      </w:r>
      <w:r w:rsidR="00C9476A">
        <w:rPr>
          <w:rFonts w:ascii="Comic Sans MS" w:hAnsi="Comic Sans MS"/>
          <w:sz w:val="20"/>
          <w:szCs w:val="20"/>
        </w:rPr>
        <w:t xml:space="preserve"> other</w:t>
      </w:r>
      <w:r w:rsidR="007E6053" w:rsidRPr="007E6053">
        <w:rPr>
          <w:rFonts w:ascii="Comic Sans MS" w:hAnsi="Comic Sans MS"/>
          <w:sz w:val="20"/>
          <w:szCs w:val="20"/>
        </w:rPr>
        <w:t xml:space="preserve"> fantastic news about our involvement in the e-Waste Warriors project, led by Kent County Council’s Sustainability Team.</w:t>
      </w:r>
      <w:r w:rsidR="00613F85" w:rsidRPr="00613F85">
        <w:rPr>
          <w:noProof/>
        </w:rPr>
        <w:t xml:space="preserve"> </w:t>
      </w:r>
    </w:p>
    <w:p w14:paraId="14B5DD5F" w14:textId="652BE84F" w:rsidR="007E6053" w:rsidRPr="007E6053" w:rsidRDefault="007E6053" w:rsidP="007E6053">
      <w:pPr>
        <w:rPr>
          <w:rFonts w:ascii="Comic Sans MS" w:hAnsi="Comic Sans MS"/>
          <w:sz w:val="20"/>
          <w:szCs w:val="20"/>
        </w:rPr>
      </w:pPr>
      <w:r w:rsidRPr="007E6053">
        <w:rPr>
          <w:rFonts w:ascii="Comic Sans MS" w:hAnsi="Comic Sans MS"/>
          <w:sz w:val="20"/>
          <w:szCs w:val="20"/>
          <w:u w:val="single"/>
        </w:rPr>
        <w:t>What was the project about?</w:t>
      </w:r>
      <w:r w:rsidRPr="007E6053">
        <w:rPr>
          <w:rFonts w:ascii="Comic Sans MS" w:hAnsi="Comic Sans MS"/>
          <w:sz w:val="20"/>
          <w:szCs w:val="20"/>
        </w:rPr>
        <w:br/>
        <w:t>The initiative aimed to raise awareness of electrical waste and encourage communities to recycle, repair and reuse unwanted items rather than sending them to landfill. Schools across Kent were provided with specialist collection bins and resources to support learning around sustainability.</w:t>
      </w:r>
    </w:p>
    <w:p w14:paraId="1FFA39D0" w14:textId="4300D3B1" w:rsidR="007E6053" w:rsidRPr="007E6053" w:rsidRDefault="007E6053" w:rsidP="007E6053">
      <w:pPr>
        <w:rPr>
          <w:rFonts w:ascii="Comic Sans MS" w:hAnsi="Comic Sans MS"/>
          <w:sz w:val="20"/>
          <w:szCs w:val="20"/>
        </w:rPr>
      </w:pPr>
      <w:r w:rsidRPr="007E6053">
        <w:rPr>
          <w:rFonts w:ascii="Comic Sans MS" w:hAnsi="Comic Sans MS"/>
          <w:sz w:val="20"/>
          <w:szCs w:val="20"/>
          <w:u w:val="single"/>
        </w:rPr>
        <w:t>What did the children do?</w:t>
      </w:r>
      <w:r w:rsidRPr="007E6053">
        <w:rPr>
          <w:rFonts w:ascii="Comic Sans MS" w:hAnsi="Comic Sans MS"/>
          <w:sz w:val="20"/>
          <w:szCs w:val="20"/>
        </w:rPr>
        <w:br/>
        <w:t>Our pupils played an active role throughout the project. They:</w:t>
      </w:r>
    </w:p>
    <w:p w14:paraId="5D88B228" w14:textId="417E4752" w:rsidR="007E6053" w:rsidRPr="007E6053" w:rsidRDefault="007E6053" w:rsidP="007E6053">
      <w:pPr>
        <w:numPr>
          <w:ilvl w:val="0"/>
          <w:numId w:val="3"/>
        </w:numPr>
        <w:rPr>
          <w:rFonts w:ascii="Comic Sans MS" w:hAnsi="Comic Sans MS"/>
          <w:sz w:val="20"/>
          <w:szCs w:val="20"/>
        </w:rPr>
      </w:pPr>
      <w:r w:rsidRPr="007E6053">
        <w:rPr>
          <w:rFonts w:ascii="Comic Sans MS" w:hAnsi="Comic Sans MS"/>
          <w:sz w:val="20"/>
          <w:szCs w:val="20"/>
        </w:rPr>
        <w:t xml:space="preserve">Collected unwanted electrical items from home to be safely recycled </w:t>
      </w:r>
    </w:p>
    <w:p w14:paraId="6027A150" w14:textId="3A299E8E" w:rsidR="007E6053" w:rsidRPr="007E6053" w:rsidRDefault="007E6053" w:rsidP="007E6053">
      <w:pPr>
        <w:numPr>
          <w:ilvl w:val="0"/>
          <w:numId w:val="3"/>
        </w:numPr>
        <w:rPr>
          <w:rFonts w:ascii="Comic Sans MS" w:hAnsi="Comic Sans MS"/>
          <w:sz w:val="20"/>
          <w:szCs w:val="20"/>
        </w:rPr>
      </w:pPr>
      <w:r w:rsidRPr="007E6053">
        <w:rPr>
          <w:rFonts w:ascii="Comic Sans MS" w:hAnsi="Comic Sans MS"/>
          <w:sz w:val="20"/>
          <w:szCs w:val="20"/>
        </w:rPr>
        <w:t xml:space="preserve">Took part in assemblies to learn about the environmental impact of e-waste </w:t>
      </w:r>
    </w:p>
    <w:p w14:paraId="6B6472C5" w14:textId="78EE3A37" w:rsidR="007E6053" w:rsidRPr="007E6053" w:rsidRDefault="007E6053" w:rsidP="007E6053">
      <w:pPr>
        <w:numPr>
          <w:ilvl w:val="0"/>
          <w:numId w:val="3"/>
        </w:numPr>
        <w:rPr>
          <w:rFonts w:ascii="Comic Sans MS" w:hAnsi="Comic Sans MS"/>
          <w:sz w:val="20"/>
          <w:szCs w:val="20"/>
        </w:rPr>
      </w:pPr>
      <w:r w:rsidRPr="007E6053">
        <w:rPr>
          <w:rFonts w:ascii="Comic Sans MS" w:hAnsi="Comic Sans MS"/>
          <w:sz w:val="20"/>
          <w:szCs w:val="20"/>
        </w:rPr>
        <w:t xml:space="preserve">Engaged in hands-on activities using Team Repair kits, exploring how items can be fixed and reused </w:t>
      </w:r>
    </w:p>
    <w:p w14:paraId="0793E150" w14:textId="5476124B" w:rsidR="007E6053" w:rsidRPr="007E6053" w:rsidRDefault="007E6053" w:rsidP="007E6053">
      <w:pPr>
        <w:numPr>
          <w:ilvl w:val="0"/>
          <w:numId w:val="3"/>
        </w:numPr>
        <w:rPr>
          <w:rFonts w:ascii="Comic Sans MS" w:hAnsi="Comic Sans MS"/>
          <w:sz w:val="20"/>
          <w:szCs w:val="20"/>
        </w:rPr>
      </w:pPr>
      <w:r w:rsidRPr="007E6053">
        <w:rPr>
          <w:rFonts w:ascii="Comic Sans MS" w:hAnsi="Comic Sans MS"/>
          <w:sz w:val="20"/>
          <w:szCs w:val="20"/>
        </w:rPr>
        <w:t xml:space="preserve">Developed a greater understanding of sustainability and their role in protecting the environment </w:t>
      </w:r>
    </w:p>
    <w:p w14:paraId="4F376359" w14:textId="7639BE4E" w:rsidR="007E6053" w:rsidRPr="007E6053" w:rsidRDefault="009F77F6" w:rsidP="007E6053">
      <w:pPr>
        <w:rPr>
          <w:rFonts w:ascii="Comic Sans MS" w:hAnsi="Comic Sans MS"/>
          <w:sz w:val="20"/>
          <w:szCs w:val="20"/>
        </w:rPr>
      </w:pPr>
      <w:r w:rsidRPr="00C41BD3">
        <w:rPr>
          <w:rFonts w:ascii="Comic Sans MS" w:hAnsi="Comic Sans MS"/>
          <w:sz w:val="20"/>
          <w:szCs w:val="20"/>
        </w:rPr>
        <w:drawing>
          <wp:anchor distT="0" distB="0" distL="114300" distR="114300" simplePos="0" relativeHeight="251659264" behindDoc="1" locked="0" layoutInCell="1" allowOverlap="1" wp14:anchorId="08515C7F" wp14:editId="493BC011">
            <wp:simplePos x="0" y="0"/>
            <wp:positionH relativeFrom="column">
              <wp:posOffset>-114300</wp:posOffset>
            </wp:positionH>
            <wp:positionV relativeFrom="paragraph">
              <wp:posOffset>321310</wp:posOffset>
            </wp:positionV>
            <wp:extent cx="1432560" cy="1895475"/>
            <wp:effectExtent l="0" t="0" r="0" b="9525"/>
            <wp:wrapTight wrapText="bothSides">
              <wp:wrapPolygon edited="0">
                <wp:start x="0" y="0"/>
                <wp:lineTo x="0" y="21491"/>
                <wp:lineTo x="21255" y="21491"/>
                <wp:lineTo x="21255" y="0"/>
                <wp:lineTo x="0" y="0"/>
              </wp:wrapPolygon>
            </wp:wrapTight>
            <wp:docPr id="220593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9346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2560" cy="1895475"/>
                    </a:xfrm>
                    <a:prstGeom prst="rect">
                      <a:avLst/>
                    </a:prstGeom>
                  </pic:spPr>
                </pic:pic>
              </a:graphicData>
            </a:graphic>
            <wp14:sizeRelH relativeFrom="page">
              <wp14:pctWidth>0</wp14:pctWidth>
            </wp14:sizeRelH>
            <wp14:sizeRelV relativeFrom="page">
              <wp14:pctHeight>0</wp14:pctHeight>
            </wp14:sizeRelV>
          </wp:anchor>
        </w:drawing>
      </w:r>
      <w:r w:rsidR="007E6053" w:rsidRPr="007E6053">
        <w:rPr>
          <w:rFonts w:ascii="Comic Sans MS" w:hAnsi="Comic Sans MS"/>
          <w:sz w:val="20"/>
          <w:szCs w:val="20"/>
        </w:rPr>
        <w:t>The enthusiasm and commitment shown by the children</w:t>
      </w:r>
      <w:r w:rsidR="00C41BD3">
        <w:rPr>
          <w:rFonts w:ascii="Comic Sans MS" w:hAnsi="Comic Sans MS"/>
          <w:sz w:val="20"/>
          <w:szCs w:val="20"/>
        </w:rPr>
        <w:t>-</w:t>
      </w:r>
      <w:r w:rsidR="007E6053" w:rsidRPr="007E6053">
        <w:rPr>
          <w:rFonts w:ascii="Comic Sans MS" w:hAnsi="Comic Sans MS"/>
          <w:sz w:val="20"/>
          <w:szCs w:val="20"/>
        </w:rPr>
        <w:t>and the support from our families</w:t>
      </w:r>
      <w:r w:rsidR="00C41BD3">
        <w:rPr>
          <w:rFonts w:ascii="Comic Sans MS" w:hAnsi="Comic Sans MS"/>
          <w:sz w:val="20"/>
          <w:szCs w:val="20"/>
        </w:rPr>
        <w:t>-</w:t>
      </w:r>
      <w:r w:rsidR="007E6053" w:rsidRPr="007E6053">
        <w:rPr>
          <w:rFonts w:ascii="Comic Sans MS" w:hAnsi="Comic Sans MS"/>
          <w:sz w:val="20"/>
          <w:szCs w:val="20"/>
        </w:rPr>
        <w:t>was exceptional.</w:t>
      </w:r>
    </w:p>
    <w:p w14:paraId="1AEB2A65" w14:textId="5ED04025" w:rsidR="007E6053" w:rsidRPr="007E6053" w:rsidRDefault="007E6053" w:rsidP="007E6053">
      <w:pPr>
        <w:rPr>
          <w:rFonts w:ascii="Comic Sans MS" w:hAnsi="Comic Sans MS"/>
          <w:sz w:val="20"/>
          <w:szCs w:val="20"/>
        </w:rPr>
      </w:pPr>
      <w:r w:rsidRPr="007E6053">
        <w:rPr>
          <w:rFonts w:ascii="Comic Sans MS" w:hAnsi="Comic Sans MS"/>
          <w:sz w:val="20"/>
          <w:szCs w:val="20"/>
          <w:u w:val="single"/>
        </w:rPr>
        <w:t>What was the impact?</w:t>
      </w:r>
      <w:r w:rsidRPr="007E6053">
        <w:rPr>
          <w:rFonts w:ascii="Comic Sans MS" w:hAnsi="Comic Sans MS"/>
          <w:sz w:val="20"/>
          <w:szCs w:val="20"/>
        </w:rPr>
        <w:br/>
        <w:t>Thanks to this collective effort, Temple Ewell CEP School achieved an impressive 1.27kg of e-waste collected per pupil, making us one of the highest individual collectors across all participating schools in Kent.</w:t>
      </w:r>
    </w:p>
    <w:p w14:paraId="4AC62F18" w14:textId="6D02BC94" w:rsidR="007E6053" w:rsidRPr="007E6053" w:rsidRDefault="007E6053" w:rsidP="007E6053">
      <w:pPr>
        <w:rPr>
          <w:rFonts w:ascii="Comic Sans MS" w:hAnsi="Comic Sans MS"/>
          <w:sz w:val="20"/>
          <w:szCs w:val="20"/>
        </w:rPr>
      </w:pPr>
      <w:r w:rsidRPr="007E6053">
        <w:rPr>
          <w:rFonts w:ascii="Comic Sans MS" w:hAnsi="Comic Sans MS"/>
          <w:sz w:val="20"/>
          <w:szCs w:val="20"/>
        </w:rPr>
        <w:t>Across the project as a whole:</w:t>
      </w:r>
    </w:p>
    <w:p w14:paraId="300993B8" w14:textId="0A0BAB24" w:rsidR="007E6053" w:rsidRPr="00AE0753" w:rsidRDefault="007E6053" w:rsidP="00AE0753">
      <w:pPr>
        <w:pStyle w:val="NoSpacing"/>
        <w:numPr>
          <w:ilvl w:val="0"/>
          <w:numId w:val="5"/>
        </w:numPr>
        <w:rPr>
          <w:rFonts w:ascii="Comic Sans MS" w:hAnsi="Comic Sans MS"/>
          <w:sz w:val="20"/>
          <w:szCs w:val="20"/>
        </w:rPr>
      </w:pPr>
      <w:r w:rsidRPr="00AE0753">
        <w:rPr>
          <w:rFonts w:ascii="Comic Sans MS" w:hAnsi="Comic Sans MS"/>
          <w:sz w:val="20"/>
          <w:szCs w:val="20"/>
        </w:rPr>
        <w:t xml:space="preserve">36 schools took part </w:t>
      </w:r>
    </w:p>
    <w:p w14:paraId="7A74D82D" w14:textId="5C09AD22" w:rsidR="007E6053" w:rsidRPr="00AE0753" w:rsidRDefault="007E6053" w:rsidP="00AE0753">
      <w:pPr>
        <w:pStyle w:val="NoSpacing"/>
        <w:numPr>
          <w:ilvl w:val="0"/>
          <w:numId w:val="5"/>
        </w:numPr>
        <w:rPr>
          <w:rFonts w:ascii="Comic Sans MS" w:hAnsi="Comic Sans MS"/>
          <w:sz w:val="20"/>
          <w:szCs w:val="20"/>
        </w:rPr>
      </w:pPr>
      <w:r w:rsidRPr="00AE0753">
        <w:rPr>
          <w:rFonts w:ascii="Comic Sans MS" w:hAnsi="Comic Sans MS"/>
          <w:sz w:val="20"/>
          <w:szCs w:val="20"/>
        </w:rPr>
        <w:t xml:space="preserve">Over 21,000 pupils were reached </w:t>
      </w:r>
    </w:p>
    <w:p w14:paraId="6F962A7C" w14:textId="66A57AA5" w:rsidR="007E6053" w:rsidRPr="00AE0753" w:rsidRDefault="007E6053" w:rsidP="00AE0753">
      <w:pPr>
        <w:pStyle w:val="NoSpacing"/>
        <w:numPr>
          <w:ilvl w:val="0"/>
          <w:numId w:val="5"/>
        </w:numPr>
        <w:rPr>
          <w:rFonts w:ascii="Comic Sans MS" w:hAnsi="Comic Sans MS"/>
          <w:sz w:val="20"/>
          <w:szCs w:val="20"/>
        </w:rPr>
      </w:pPr>
      <w:r w:rsidRPr="00AE0753">
        <w:rPr>
          <w:rFonts w:ascii="Comic Sans MS" w:hAnsi="Comic Sans MS"/>
          <w:sz w:val="20"/>
          <w:szCs w:val="20"/>
        </w:rPr>
        <w:t xml:space="preserve">More than 5 tonnes of electrical waste were collected </w:t>
      </w:r>
    </w:p>
    <w:p w14:paraId="062279EF" w14:textId="3DC88001" w:rsidR="00AE0753" w:rsidRPr="007E6053" w:rsidRDefault="009F77F6" w:rsidP="00AE0753">
      <w:pPr>
        <w:pStyle w:val="NoSpacing"/>
        <w:ind w:left="720"/>
      </w:pPr>
      <w:r w:rsidRPr="009F77F6">
        <w:rPr>
          <w:rFonts w:ascii="Comic Sans MS" w:hAnsi="Comic Sans MS"/>
          <w:sz w:val="20"/>
          <w:szCs w:val="20"/>
        </w:rPr>
        <w:drawing>
          <wp:anchor distT="0" distB="0" distL="114300" distR="114300" simplePos="0" relativeHeight="251660288" behindDoc="1" locked="0" layoutInCell="1" allowOverlap="1" wp14:anchorId="4F986864" wp14:editId="67552A11">
            <wp:simplePos x="0" y="0"/>
            <wp:positionH relativeFrom="column">
              <wp:posOffset>4657725</wp:posOffset>
            </wp:positionH>
            <wp:positionV relativeFrom="paragraph">
              <wp:posOffset>46355</wp:posOffset>
            </wp:positionV>
            <wp:extent cx="1744345" cy="1266825"/>
            <wp:effectExtent l="0" t="0" r="8255" b="9525"/>
            <wp:wrapTight wrapText="bothSides">
              <wp:wrapPolygon edited="0">
                <wp:start x="0" y="0"/>
                <wp:lineTo x="0" y="21438"/>
                <wp:lineTo x="21466" y="21438"/>
                <wp:lineTo x="21466" y="0"/>
                <wp:lineTo x="0" y="0"/>
              </wp:wrapPolygon>
            </wp:wrapTight>
            <wp:docPr id="322536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3648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4345" cy="1266825"/>
                    </a:xfrm>
                    <a:prstGeom prst="rect">
                      <a:avLst/>
                    </a:prstGeom>
                  </pic:spPr>
                </pic:pic>
              </a:graphicData>
            </a:graphic>
            <wp14:sizeRelH relativeFrom="page">
              <wp14:pctWidth>0</wp14:pctWidth>
            </wp14:sizeRelH>
            <wp14:sizeRelV relativeFrom="page">
              <wp14:pctHeight>0</wp14:pctHeight>
            </wp14:sizeRelV>
          </wp:anchor>
        </w:drawing>
      </w:r>
    </w:p>
    <w:p w14:paraId="6EE8C5DD" w14:textId="56EF84DA" w:rsidR="007E6053" w:rsidRPr="007E6053" w:rsidRDefault="007E6053" w:rsidP="007E6053">
      <w:pPr>
        <w:rPr>
          <w:rFonts w:ascii="Comic Sans MS" w:hAnsi="Comic Sans MS"/>
          <w:sz w:val="20"/>
          <w:szCs w:val="20"/>
        </w:rPr>
      </w:pPr>
      <w:r w:rsidRPr="007E6053">
        <w:rPr>
          <w:rFonts w:ascii="Comic Sans MS" w:hAnsi="Comic Sans MS"/>
          <w:sz w:val="20"/>
          <w:szCs w:val="20"/>
        </w:rPr>
        <w:t>As a result of our success, we have been awarded a Holmfirth Recycled Plastic Junior Picnic Table for Schools, worth over £300. This high-quality, maintenance-free table</w:t>
      </w:r>
      <w:r>
        <w:rPr>
          <w:rFonts w:ascii="Comic Sans MS" w:hAnsi="Comic Sans MS"/>
          <w:sz w:val="20"/>
          <w:szCs w:val="20"/>
        </w:rPr>
        <w:t>-</w:t>
      </w:r>
      <w:r w:rsidRPr="007E6053">
        <w:rPr>
          <w:rFonts w:ascii="Comic Sans MS" w:hAnsi="Comic Sans MS"/>
          <w:sz w:val="20"/>
          <w:szCs w:val="20"/>
        </w:rPr>
        <w:t>made entirely from recycled plastic</w:t>
      </w:r>
      <w:r>
        <w:rPr>
          <w:rFonts w:ascii="Comic Sans MS" w:hAnsi="Comic Sans MS"/>
          <w:sz w:val="20"/>
          <w:szCs w:val="20"/>
        </w:rPr>
        <w:t>-</w:t>
      </w:r>
      <w:r w:rsidRPr="007E6053">
        <w:rPr>
          <w:rFonts w:ascii="Comic Sans MS" w:hAnsi="Comic Sans MS"/>
          <w:sz w:val="20"/>
          <w:szCs w:val="20"/>
        </w:rPr>
        <w:t>will be a fantastic addition to our school grounds and a lasting reminder of the positive difference our community has made.</w:t>
      </w:r>
      <w:r w:rsidR="009F77F6" w:rsidRPr="009F77F6">
        <w:rPr>
          <w:noProof/>
        </w:rPr>
        <w:t xml:space="preserve"> </w:t>
      </w:r>
    </w:p>
    <w:p w14:paraId="18A547C8" w14:textId="58B0AAC0" w:rsidR="00D40964" w:rsidRPr="00E0792E" w:rsidRDefault="007E6053">
      <w:pPr>
        <w:rPr>
          <w:rFonts w:ascii="Comic Sans MS" w:hAnsi="Comic Sans MS"/>
          <w:sz w:val="20"/>
          <w:szCs w:val="20"/>
        </w:rPr>
      </w:pPr>
      <w:r w:rsidRPr="007E6053">
        <w:rPr>
          <w:rFonts w:ascii="Comic Sans MS" w:hAnsi="Comic Sans MS"/>
          <w:sz w:val="20"/>
          <w:szCs w:val="20"/>
        </w:rPr>
        <w:t xml:space="preserve">A huge thank you to </w:t>
      </w:r>
      <w:proofErr w:type="gramStart"/>
      <w:r w:rsidRPr="007E6053">
        <w:rPr>
          <w:rFonts w:ascii="Comic Sans MS" w:hAnsi="Comic Sans MS"/>
          <w:sz w:val="20"/>
          <w:szCs w:val="20"/>
        </w:rPr>
        <w:t>all of</w:t>
      </w:r>
      <w:proofErr w:type="gramEnd"/>
      <w:r w:rsidRPr="007E6053">
        <w:rPr>
          <w:rFonts w:ascii="Comic Sans MS" w:hAnsi="Comic Sans MS"/>
          <w:sz w:val="20"/>
          <w:szCs w:val="20"/>
        </w:rPr>
        <w:t xml:space="preserve"> our families for your continued support. This has been a true whole-school effort and an excellent example of how we can work together to care for our environment.</w:t>
      </w:r>
    </w:p>
    <w:sectPr w:rsidR="00D40964" w:rsidRPr="00E0792E" w:rsidSect="009F77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1741F"/>
    <w:multiLevelType w:val="multilevel"/>
    <w:tmpl w:val="2978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F2A6E"/>
    <w:multiLevelType w:val="multilevel"/>
    <w:tmpl w:val="EEC4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484682"/>
    <w:multiLevelType w:val="multilevel"/>
    <w:tmpl w:val="7F0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70B70"/>
    <w:multiLevelType w:val="multilevel"/>
    <w:tmpl w:val="D2F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16974"/>
    <w:multiLevelType w:val="hybridMultilevel"/>
    <w:tmpl w:val="8FB4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40994">
    <w:abstractNumId w:val="3"/>
  </w:num>
  <w:num w:numId="2" w16cid:durableId="818764952">
    <w:abstractNumId w:val="0"/>
  </w:num>
  <w:num w:numId="3" w16cid:durableId="157817976">
    <w:abstractNumId w:val="2"/>
  </w:num>
  <w:num w:numId="4" w16cid:durableId="1375109117">
    <w:abstractNumId w:val="1"/>
  </w:num>
  <w:num w:numId="5" w16cid:durableId="1868714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B7"/>
    <w:rsid w:val="00185044"/>
    <w:rsid w:val="00335067"/>
    <w:rsid w:val="004A7BF1"/>
    <w:rsid w:val="005B4592"/>
    <w:rsid w:val="005C6172"/>
    <w:rsid w:val="005E6762"/>
    <w:rsid w:val="00613F85"/>
    <w:rsid w:val="007E6053"/>
    <w:rsid w:val="009F77F6"/>
    <w:rsid w:val="00A337E7"/>
    <w:rsid w:val="00AE0753"/>
    <w:rsid w:val="00C41BD3"/>
    <w:rsid w:val="00C9476A"/>
    <w:rsid w:val="00D40964"/>
    <w:rsid w:val="00E0792E"/>
    <w:rsid w:val="00F8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821A"/>
  <w15:chartTrackingRefBased/>
  <w15:docId w15:val="{62BF2D7F-0DE4-4B1D-AE4E-F6248C14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DB7"/>
    <w:rPr>
      <w:rFonts w:eastAsiaTheme="majorEastAsia" w:cstheme="majorBidi"/>
      <w:color w:val="272727" w:themeColor="text1" w:themeTint="D8"/>
    </w:rPr>
  </w:style>
  <w:style w:type="paragraph" w:styleId="Title">
    <w:name w:val="Title"/>
    <w:basedOn w:val="Normal"/>
    <w:next w:val="Normal"/>
    <w:link w:val="TitleChar"/>
    <w:uiPriority w:val="10"/>
    <w:qFormat/>
    <w:rsid w:val="00F83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DB7"/>
    <w:pPr>
      <w:spacing w:before="160"/>
      <w:jc w:val="center"/>
    </w:pPr>
    <w:rPr>
      <w:i/>
      <w:iCs/>
      <w:color w:val="404040" w:themeColor="text1" w:themeTint="BF"/>
    </w:rPr>
  </w:style>
  <w:style w:type="character" w:customStyle="1" w:styleId="QuoteChar">
    <w:name w:val="Quote Char"/>
    <w:basedOn w:val="DefaultParagraphFont"/>
    <w:link w:val="Quote"/>
    <w:uiPriority w:val="29"/>
    <w:rsid w:val="00F83DB7"/>
    <w:rPr>
      <w:i/>
      <w:iCs/>
      <w:color w:val="404040" w:themeColor="text1" w:themeTint="BF"/>
    </w:rPr>
  </w:style>
  <w:style w:type="paragraph" w:styleId="ListParagraph">
    <w:name w:val="List Paragraph"/>
    <w:basedOn w:val="Normal"/>
    <w:uiPriority w:val="34"/>
    <w:qFormat/>
    <w:rsid w:val="00F83DB7"/>
    <w:pPr>
      <w:ind w:left="720"/>
      <w:contextualSpacing/>
    </w:pPr>
  </w:style>
  <w:style w:type="character" w:styleId="IntenseEmphasis">
    <w:name w:val="Intense Emphasis"/>
    <w:basedOn w:val="DefaultParagraphFont"/>
    <w:uiPriority w:val="21"/>
    <w:qFormat/>
    <w:rsid w:val="00F83DB7"/>
    <w:rPr>
      <w:i/>
      <w:iCs/>
      <w:color w:val="0F4761" w:themeColor="accent1" w:themeShade="BF"/>
    </w:rPr>
  </w:style>
  <w:style w:type="paragraph" w:styleId="IntenseQuote">
    <w:name w:val="Intense Quote"/>
    <w:basedOn w:val="Normal"/>
    <w:next w:val="Normal"/>
    <w:link w:val="IntenseQuoteChar"/>
    <w:uiPriority w:val="30"/>
    <w:qFormat/>
    <w:rsid w:val="00F83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DB7"/>
    <w:rPr>
      <w:i/>
      <w:iCs/>
      <w:color w:val="0F4761" w:themeColor="accent1" w:themeShade="BF"/>
    </w:rPr>
  </w:style>
  <w:style w:type="character" w:styleId="IntenseReference">
    <w:name w:val="Intense Reference"/>
    <w:basedOn w:val="DefaultParagraphFont"/>
    <w:uiPriority w:val="32"/>
    <w:qFormat/>
    <w:rsid w:val="00F83DB7"/>
    <w:rPr>
      <w:b/>
      <w:bCs/>
      <w:smallCaps/>
      <w:color w:val="0F4761" w:themeColor="accent1" w:themeShade="BF"/>
      <w:spacing w:val="5"/>
    </w:rPr>
  </w:style>
  <w:style w:type="character" w:styleId="Hyperlink">
    <w:name w:val="Hyperlink"/>
    <w:basedOn w:val="DefaultParagraphFont"/>
    <w:uiPriority w:val="99"/>
    <w:unhideWhenUsed/>
    <w:rsid w:val="005B4592"/>
    <w:rPr>
      <w:color w:val="467886" w:themeColor="hyperlink"/>
      <w:u w:val="single"/>
    </w:rPr>
  </w:style>
  <w:style w:type="character" w:styleId="UnresolvedMention">
    <w:name w:val="Unresolved Mention"/>
    <w:basedOn w:val="DefaultParagraphFont"/>
    <w:uiPriority w:val="99"/>
    <w:semiHidden/>
    <w:unhideWhenUsed/>
    <w:rsid w:val="005B4592"/>
    <w:rPr>
      <w:color w:val="605E5C"/>
      <w:shd w:val="clear" w:color="auto" w:fill="E1DFDD"/>
    </w:rPr>
  </w:style>
  <w:style w:type="paragraph" w:styleId="NoSpacing">
    <w:name w:val="No Spacing"/>
    <w:uiPriority w:val="1"/>
    <w:qFormat/>
    <w:rsid w:val="00AE0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280</Words>
  <Characters>1684</Characters>
  <Application>Microsoft Office Word</Application>
  <DocSecurity>0</DocSecurity>
  <Lines>48</Lines>
  <Paragraphs>21</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Robbins</dc:creator>
  <cp:keywords/>
  <dc:description/>
  <cp:lastModifiedBy>Nicholas Robbins</cp:lastModifiedBy>
  <cp:revision>14</cp:revision>
  <dcterms:created xsi:type="dcterms:W3CDTF">2026-03-24T16:10:00Z</dcterms:created>
  <dcterms:modified xsi:type="dcterms:W3CDTF">2026-03-24T17:33:00Z</dcterms:modified>
</cp:coreProperties>
</file>