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50F4E" w14:textId="5C39B65A" w:rsidR="00D7308B" w:rsidRDefault="00551314" w:rsidP="00551314">
      <w:pPr>
        <w:jc w:val="center"/>
      </w:pPr>
      <w:r>
        <w:rPr>
          <w:noProof/>
        </w:rPr>
        <w:drawing>
          <wp:inline distT="0" distB="0" distL="0" distR="0" wp14:anchorId="350FA21C" wp14:editId="46238888">
            <wp:extent cx="3569335" cy="929157"/>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3609043" cy="939494"/>
                    </a:xfrm>
                    <a:prstGeom prst="rect">
                      <a:avLst/>
                    </a:prstGeom>
                  </pic:spPr>
                </pic:pic>
              </a:graphicData>
            </a:graphic>
          </wp:inline>
        </w:drawing>
      </w:r>
    </w:p>
    <w:p w14:paraId="2D157895" w14:textId="2BBFB676" w:rsidR="00551314" w:rsidRDefault="00551314" w:rsidP="00551314">
      <w:pPr>
        <w:jc w:val="center"/>
      </w:pPr>
    </w:p>
    <w:p w14:paraId="74C78788" w14:textId="10DD1BA3" w:rsidR="00551314" w:rsidRDefault="00842344" w:rsidP="00551314">
      <w:pPr>
        <w:jc w:val="center"/>
        <w:rPr>
          <w:rFonts w:ascii="Calibri" w:hAnsi="Calibri" w:cs="Calibri"/>
          <w:b/>
          <w:bCs/>
          <w:u w:val="single"/>
        </w:rPr>
      </w:pPr>
      <w:r>
        <w:rPr>
          <w:rFonts w:ascii="Calibri" w:hAnsi="Calibri" w:cs="Calibri"/>
          <w:b/>
          <w:bCs/>
          <w:u w:val="single"/>
        </w:rPr>
        <w:t>Science</w:t>
      </w:r>
      <w:r w:rsidR="00551314">
        <w:rPr>
          <w:rFonts w:ascii="Calibri" w:hAnsi="Calibri" w:cs="Calibri"/>
          <w:b/>
          <w:bCs/>
          <w:u w:val="single"/>
        </w:rPr>
        <w:t xml:space="preserve"> </w:t>
      </w:r>
      <w:r w:rsidR="00551314" w:rsidRPr="00551314">
        <w:rPr>
          <w:rFonts w:ascii="Calibri" w:hAnsi="Calibri" w:cs="Calibri"/>
          <w:b/>
          <w:bCs/>
          <w:u w:val="single"/>
        </w:rPr>
        <w:t xml:space="preserve">Policy  </w:t>
      </w:r>
    </w:p>
    <w:p w14:paraId="605C14A5" w14:textId="60777BFC" w:rsidR="00551314" w:rsidRDefault="00551314" w:rsidP="00551314">
      <w:pPr>
        <w:jc w:val="center"/>
        <w:rPr>
          <w:rStyle w:val="eop"/>
          <w:rFonts w:ascii="Calibri" w:hAnsi="Calibri" w:cs="Calibri"/>
          <w:color w:val="000000"/>
          <w:shd w:val="clear" w:color="auto" w:fill="FFFFFF"/>
        </w:rPr>
      </w:pPr>
      <w:r>
        <w:rPr>
          <w:rStyle w:val="normaltextrun"/>
          <w:rFonts w:ascii="Calibri" w:hAnsi="Calibri" w:cs="Calibri"/>
          <w:b/>
          <w:bCs/>
          <w:i/>
          <w:iCs/>
          <w:color w:val="000000"/>
          <w:shd w:val="clear" w:color="auto" w:fill="FFFFFF"/>
          <w:lang w:val="en-US"/>
        </w:rPr>
        <w:t>‘Love your neighbour as yourself’ (Luke 10 v 27)</w:t>
      </w:r>
      <w:r>
        <w:rPr>
          <w:rStyle w:val="eop"/>
          <w:rFonts w:ascii="Calibri" w:hAnsi="Calibri" w:cs="Calibri"/>
          <w:color w:val="000000"/>
          <w:shd w:val="clear" w:color="auto" w:fill="FFFFFF"/>
        </w:rPr>
        <w:t> </w:t>
      </w:r>
    </w:p>
    <w:p w14:paraId="62DC5F6A" w14:textId="3B4562CA" w:rsidR="00551314" w:rsidRDefault="00551314" w:rsidP="00551314">
      <w:pPr>
        <w:jc w:val="center"/>
        <w:rPr>
          <w:rStyle w:val="eop"/>
          <w:rFonts w:ascii="Calibri" w:hAnsi="Calibri" w:cs="Calibri"/>
          <w:color w:val="000000"/>
          <w:shd w:val="clear" w:color="auto" w:fill="FFFFFF"/>
        </w:rPr>
      </w:pPr>
    </w:p>
    <w:p w14:paraId="6FEBADD5" w14:textId="64A783C6" w:rsidR="00551314" w:rsidRDefault="00551314" w:rsidP="00551314">
      <w:pPr>
        <w:rPr>
          <w:rFonts w:ascii="Calibri" w:hAnsi="Calibri" w:cs="Calibri"/>
          <w:b/>
          <w:bCs/>
          <w:u w:val="single"/>
        </w:rPr>
      </w:pPr>
      <w:r w:rsidRPr="00551314">
        <w:rPr>
          <w:rFonts w:ascii="Calibri" w:hAnsi="Calibri" w:cs="Calibri"/>
          <w:b/>
          <w:bCs/>
          <w:u w:val="single"/>
        </w:rPr>
        <w:t>Intent</w:t>
      </w:r>
    </w:p>
    <w:p w14:paraId="663882FC" w14:textId="681438EB" w:rsidR="00551314" w:rsidRDefault="00C25136" w:rsidP="00551314">
      <w:pPr>
        <w:rPr>
          <w:rFonts w:ascii="Calibri" w:hAnsi="Calibri" w:cs="Calibri"/>
          <w:b/>
          <w:bCs/>
          <w:u w:val="single"/>
        </w:rPr>
      </w:pPr>
      <w:r w:rsidRPr="00C25136">
        <w:rPr>
          <w:noProof/>
        </w:rPr>
        <w:drawing>
          <wp:inline distT="0" distB="0" distL="0" distR="0" wp14:anchorId="2DF7098A" wp14:editId="1A238DC0">
            <wp:extent cx="5731510" cy="3636645"/>
            <wp:effectExtent l="0" t="0" r="2540" b="0"/>
            <wp:docPr id="2068392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636645"/>
                    </a:xfrm>
                    <a:prstGeom prst="rect">
                      <a:avLst/>
                    </a:prstGeom>
                    <a:noFill/>
                    <a:ln>
                      <a:noFill/>
                    </a:ln>
                  </pic:spPr>
                </pic:pic>
              </a:graphicData>
            </a:graphic>
          </wp:inline>
        </w:drawing>
      </w:r>
    </w:p>
    <w:p w14:paraId="7D94040A" w14:textId="62E5754D" w:rsidR="00551314" w:rsidRDefault="00551314" w:rsidP="00551314">
      <w:pPr>
        <w:rPr>
          <w:rFonts w:ascii="Calibri" w:hAnsi="Calibri" w:cs="Calibri"/>
          <w:b/>
          <w:bCs/>
          <w:u w:val="single"/>
        </w:rPr>
      </w:pPr>
      <w:r>
        <w:rPr>
          <w:rFonts w:ascii="Calibri" w:hAnsi="Calibri" w:cs="Calibri"/>
          <w:b/>
          <w:bCs/>
          <w:u w:val="single"/>
        </w:rPr>
        <w:t>Implementation</w:t>
      </w:r>
    </w:p>
    <w:p w14:paraId="5CCE2558" w14:textId="77777777" w:rsidR="00C25136" w:rsidRPr="00C25136" w:rsidRDefault="00C25136" w:rsidP="00C25136">
      <w:pPr>
        <w:jc w:val="both"/>
        <w:rPr>
          <w:rFonts w:ascii="Calibri" w:eastAsia="Calibri" w:hAnsi="Calibri" w:cs="Times New Roman"/>
        </w:rPr>
      </w:pPr>
      <w:r w:rsidRPr="00C25136">
        <w:rPr>
          <w:rFonts w:ascii="Calibri" w:eastAsia="Calibri" w:hAnsi="Calibri" w:cs="Times New Roman"/>
        </w:rPr>
        <w:t>Our teachers create a nurturing attitude to science learning in their classrooms and reinforce expectations that all pupils are capable of achieving high standards in science. Our whole school approach to teaching and learning involves the following:</w:t>
      </w:r>
    </w:p>
    <w:p w14:paraId="6B7B93D5" w14:textId="77777777" w:rsidR="00C25136" w:rsidRPr="00C25136" w:rsidRDefault="00C25136" w:rsidP="00C25136">
      <w:pPr>
        <w:numPr>
          <w:ilvl w:val="0"/>
          <w:numId w:val="1"/>
        </w:numPr>
        <w:contextualSpacing/>
        <w:jc w:val="both"/>
        <w:rPr>
          <w:rFonts w:ascii="Calibri" w:eastAsia="Calibri" w:hAnsi="Calibri" w:cs="Times New Roman"/>
        </w:rPr>
      </w:pPr>
      <w:r w:rsidRPr="00C25136">
        <w:rPr>
          <w:rFonts w:ascii="Calibri" w:eastAsia="Calibri" w:hAnsi="Calibri" w:cs="Times New Roman"/>
        </w:rPr>
        <w:t xml:space="preserve">Science Big Ideas will be planned and arranged across the classes in a two year cycle. This strategy enables the achievement of a greater depth of knowledge and skill development. </w:t>
      </w:r>
    </w:p>
    <w:p w14:paraId="7EE33DAC" w14:textId="77777777" w:rsidR="00C25136" w:rsidRPr="00C25136" w:rsidRDefault="00C25136" w:rsidP="00C25136">
      <w:pPr>
        <w:numPr>
          <w:ilvl w:val="0"/>
          <w:numId w:val="1"/>
        </w:numPr>
        <w:contextualSpacing/>
        <w:jc w:val="both"/>
        <w:rPr>
          <w:rFonts w:ascii="Calibri" w:eastAsia="Calibri" w:hAnsi="Calibri" w:cs="Times New Roman"/>
        </w:rPr>
      </w:pPr>
      <w:r w:rsidRPr="00C25136">
        <w:rPr>
          <w:rFonts w:ascii="Calibri" w:eastAsia="Calibri" w:hAnsi="Calibri" w:cs="Times New Roman"/>
        </w:rPr>
        <w:t xml:space="preserve">Through our planning, we include big questions that allow children to apply their knowledge, and find out answers for themselves. Children are encouraged to use their reasoning skills to ask relevant questions and be given opportunities to use their scientific skills to discover an answer. Teachers scaffold children’s learning with precise questioning and scientific resources to aid learning and understanding of scientific concepts enabling all children to succeed. </w:t>
      </w:r>
    </w:p>
    <w:p w14:paraId="6EC1F3E1" w14:textId="77777777" w:rsidR="00C25136" w:rsidRPr="00C25136" w:rsidRDefault="00C25136" w:rsidP="00C25136">
      <w:pPr>
        <w:numPr>
          <w:ilvl w:val="0"/>
          <w:numId w:val="1"/>
        </w:numPr>
        <w:contextualSpacing/>
        <w:jc w:val="both"/>
        <w:rPr>
          <w:rFonts w:ascii="Calibri" w:eastAsia="Calibri" w:hAnsi="Calibri" w:cs="Times New Roman"/>
        </w:rPr>
      </w:pPr>
      <w:r w:rsidRPr="00C25136">
        <w:rPr>
          <w:rFonts w:ascii="Calibri" w:eastAsia="Calibri" w:hAnsi="Calibri" w:cs="Times New Roman"/>
        </w:rPr>
        <w:t xml:space="preserve">We build upon the knowledge and skill development of the previous years. As the children’s scientific skills and understanding increases, and become more proficient in building links and </w:t>
      </w:r>
      <w:r w:rsidRPr="00C25136">
        <w:rPr>
          <w:rFonts w:ascii="Calibri" w:eastAsia="Calibri" w:hAnsi="Calibri" w:cs="Times New Roman"/>
        </w:rPr>
        <w:lastRenderedPageBreak/>
        <w:t xml:space="preserve">comparing ideas, they become increasingly confident to draw conclusions based on real evidence. </w:t>
      </w:r>
    </w:p>
    <w:p w14:paraId="21B5FD72" w14:textId="77777777" w:rsidR="00C25136" w:rsidRPr="00C25136" w:rsidRDefault="00C25136" w:rsidP="00C25136">
      <w:pPr>
        <w:numPr>
          <w:ilvl w:val="0"/>
          <w:numId w:val="1"/>
        </w:numPr>
        <w:contextualSpacing/>
        <w:jc w:val="both"/>
        <w:rPr>
          <w:rFonts w:ascii="Calibri" w:eastAsia="Calibri" w:hAnsi="Calibri" w:cs="Times New Roman"/>
        </w:rPr>
      </w:pPr>
      <w:r w:rsidRPr="00C25136">
        <w:rPr>
          <w:rFonts w:ascii="Calibri" w:eastAsia="Calibri" w:hAnsi="Calibri" w:cs="Times New Roman"/>
        </w:rPr>
        <w:t>Working Scientifically Skills are embedded into lessons to ensure these skills are being developed throughout the children’s school career and new vocabulary and challenging concepts are introduced through inquiry based teaching in keeping with the Big Ideas.</w:t>
      </w:r>
    </w:p>
    <w:p w14:paraId="5DC8B7E2" w14:textId="77777777" w:rsidR="00C25136" w:rsidRPr="00C25136" w:rsidRDefault="00C25136" w:rsidP="00C25136">
      <w:pPr>
        <w:numPr>
          <w:ilvl w:val="0"/>
          <w:numId w:val="1"/>
        </w:numPr>
        <w:contextualSpacing/>
        <w:jc w:val="both"/>
        <w:rPr>
          <w:rFonts w:ascii="Calibri" w:eastAsia="Calibri" w:hAnsi="Calibri" w:cs="Times New Roman"/>
        </w:rPr>
      </w:pPr>
      <w:r w:rsidRPr="00C25136">
        <w:rPr>
          <w:rFonts w:ascii="Calibri" w:eastAsia="Calibri" w:hAnsi="Calibri" w:cs="Times New Roman"/>
        </w:rPr>
        <w:t xml:space="preserve">Teachers demonstrate various working scientifically skills in order to embed scientific understanding and find opportunities to develop children’s understanding of their surroundings by accessing outdoor learning. </w:t>
      </w:r>
    </w:p>
    <w:p w14:paraId="78433F27" w14:textId="77777777" w:rsidR="00C25136" w:rsidRPr="00C25136" w:rsidRDefault="00C25136" w:rsidP="00C25136">
      <w:pPr>
        <w:numPr>
          <w:ilvl w:val="0"/>
          <w:numId w:val="1"/>
        </w:numPr>
        <w:contextualSpacing/>
        <w:jc w:val="both"/>
        <w:rPr>
          <w:rFonts w:ascii="Calibri" w:eastAsia="Calibri" w:hAnsi="Calibri" w:cs="Times New Roman"/>
        </w:rPr>
      </w:pPr>
      <w:r w:rsidRPr="00C25136">
        <w:rPr>
          <w:rFonts w:ascii="Calibri" w:eastAsia="Calibri" w:hAnsi="Calibri" w:cs="Times New Roman"/>
        </w:rPr>
        <w:t>Children are offered a wide range of extra-curricular activities, visits and trips to complement and broaden the curriculum. These are purposeful and link with the Big Idea being taught in class.</w:t>
      </w:r>
    </w:p>
    <w:p w14:paraId="0744E428" w14:textId="0D66FA1D" w:rsidR="00551314" w:rsidRDefault="00C25136" w:rsidP="00551314">
      <w:pPr>
        <w:numPr>
          <w:ilvl w:val="0"/>
          <w:numId w:val="1"/>
        </w:numPr>
        <w:contextualSpacing/>
        <w:jc w:val="both"/>
        <w:rPr>
          <w:rFonts w:ascii="Calibri" w:eastAsia="Calibri" w:hAnsi="Calibri" w:cs="Times New Roman"/>
        </w:rPr>
      </w:pPr>
      <w:r w:rsidRPr="00C25136">
        <w:rPr>
          <w:rFonts w:ascii="Calibri" w:eastAsia="Calibri" w:hAnsi="Calibri" w:cs="Times New Roman"/>
        </w:rPr>
        <w:t xml:space="preserve">Regular activities, such as themed Science Weeks, expert led workshops, visitors, opportunities to compete in National and Local STEM competitions and take part in local research programs, all provide broader enrichment to the curriculum and the acquisition and application of knowledge and skills.  </w:t>
      </w:r>
    </w:p>
    <w:p w14:paraId="0D5B6945" w14:textId="77777777" w:rsidR="008A1777" w:rsidRPr="008A1777" w:rsidRDefault="008A1777" w:rsidP="008A1777">
      <w:pPr>
        <w:ind w:left="720"/>
        <w:contextualSpacing/>
        <w:jc w:val="both"/>
        <w:rPr>
          <w:rFonts w:ascii="Calibri" w:eastAsia="Calibri" w:hAnsi="Calibri" w:cs="Times New Roman"/>
        </w:rPr>
      </w:pPr>
    </w:p>
    <w:p w14:paraId="66BFB49A" w14:textId="14A266F2" w:rsidR="00551314" w:rsidRDefault="00551314" w:rsidP="00551314">
      <w:pPr>
        <w:rPr>
          <w:rFonts w:ascii="Calibri" w:hAnsi="Calibri" w:cs="Calibri"/>
          <w:b/>
          <w:bCs/>
          <w:u w:val="single"/>
        </w:rPr>
      </w:pPr>
      <w:r>
        <w:rPr>
          <w:rFonts w:ascii="Calibri" w:hAnsi="Calibri" w:cs="Calibri"/>
          <w:b/>
          <w:bCs/>
          <w:u w:val="single"/>
        </w:rPr>
        <w:t>Impact</w:t>
      </w:r>
    </w:p>
    <w:p w14:paraId="19700CF1" w14:textId="06E235EA" w:rsidR="00C25136" w:rsidRPr="00C25136" w:rsidRDefault="00C25136" w:rsidP="00C25136">
      <w:pPr>
        <w:jc w:val="both"/>
        <w:rPr>
          <w:rFonts w:ascii="Calibri" w:eastAsia="Calibri" w:hAnsi="Calibri" w:cs="Times New Roman"/>
        </w:rPr>
      </w:pPr>
      <w:r w:rsidRPr="00C25136">
        <w:rPr>
          <w:rFonts w:ascii="Calibri" w:eastAsia="Calibri" w:hAnsi="Calibri" w:cs="Times New Roman"/>
        </w:rPr>
        <w:t>The Big Ideas and scientific skills focused approach at Temple Ewell results in a fun, engaging, high-quality science education, that provides children with the foundations and skills to carry them through the whole of their education. Our children are excited by science and are well versed on the Big Ideas, investigations or events they have experienced throughout their time at Temple Ewell. They are able to apply their knowledge to make links across subjects and to question what they see or hear in the world around them. They understand that science has changed our lives and that the continuing changes in science can impact our lives’ now and in the future.  Children learn that science is seen in many different guises and there are many possibilities for STEM careers with access to positive role models from various backgrounds.  Our children overwhelmingly enjoy science and this results in motivated learners with sound scientific understanding ready for the next stages of their learning.</w:t>
      </w:r>
    </w:p>
    <w:p w14:paraId="7AAD4347" w14:textId="77777777" w:rsidR="00C25136" w:rsidRPr="00C25136" w:rsidRDefault="00C25136" w:rsidP="00630A8F">
      <w:pPr>
        <w:contextualSpacing/>
        <w:jc w:val="both"/>
        <w:rPr>
          <w:rFonts w:ascii="Calibri" w:eastAsia="Calibri" w:hAnsi="Calibri" w:cs="Times New Roman"/>
          <w:b/>
          <w:u w:val="single"/>
        </w:rPr>
      </w:pPr>
      <w:r w:rsidRPr="00C25136">
        <w:rPr>
          <w:rFonts w:ascii="Calibri" w:eastAsia="Calibri" w:hAnsi="Calibri" w:cs="Times New Roman"/>
          <w:b/>
          <w:u w:val="single"/>
        </w:rPr>
        <w:t>Teaching and Learning</w:t>
      </w:r>
    </w:p>
    <w:p w14:paraId="63FAF0CE" w14:textId="77777777" w:rsidR="00C25136" w:rsidRPr="00C25136" w:rsidRDefault="00C25136" w:rsidP="00C25136">
      <w:pPr>
        <w:ind w:left="720"/>
        <w:contextualSpacing/>
        <w:jc w:val="both"/>
        <w:rPr>
          <w:rFonts w:ascii="Calibri" w:eastAsia="Calibri" w:hAnsi="Calibri" w:cs="Times New Roman"/>
        </w:rPr>
      </w:pPr>
    </w:p>
    <w:p w14:paraId="4B0D80D4" w14:textId="2F3B0E2D" w:rsidR="00C25136" w:rsidRPr="00C25136" w:rsidRDefault="00C25136" w:rsidP="008A1777">
      <w:pPr>
        <w:jc w:val="both"/>
        <w:rPr>
          <w:rFonts w:ascii="Calibri" w:eastAsia="Calibri" w:hAnsi="Calibri" w:cs="Times New Roman"/>
        </w:rPr>
      </w:pPr>
      <w:r w:rsidRPr="00C25136">
        <w:rPr>
          <w:rFonts w:ascii="Calibri" w:eastAsia="Calibri" w:hAnsi="Calibri" w:cs="Times New Roman"/>
        </w:rPr>
        <w:t>The principle focus for teaching and learning at Temple Ewell is to broaden our children’s scientific view of the world around them by looking closely at the natural and man-made phenomena. This enables their understanding and natural curiosity to build and deepen throughout their primary school career, so when they leave our school they can recognise links and apply their knowledge to all aspects of their learning. They will be confident, independent and motivated learners. We will do this by:</w:t>
      </w:r>
    </w:p>
    <w:p w14:paraId="601428E5" w14:textId="77777777" w:rsidR="00C25136" w:rsidRPr="00C25136" w:rsidRDefault="00C25136" w:rsidP="00C25136">
      <w:pPr>
        <w:numPr>
          <w:ilvl w:val="0"/>
          <w:numId w:val="3"/>
        </w:numPr>
        <w:contextualSpacing/>
        <w:rPr>
          <w:rFonts w:ascii="Calibri" w:eastAsia="Calibri" w:hAnsi="Calibri" w:cs="Times New Roman"/>
        </w:rPr>
      </w:pPr>
      <w:r w:rsidRPr="00C25136">
        <w:rPr>
          <w:rFonts w:ascii="Calibri" w:eastAsia="Calibri" w:hAnsi="Calibri" w:cs="Times New Roman"/>
        </w:rPr>
        <w:t xml:space="preserve"> A </w:t>
      </w:r>
      <w:r w:rsidRPr="00C25136">
        <w:rPr>
          <w:rFonts w:ascii="Calibri" w:eastAsia="Calibri" w:hAnsi="Calibri" w:cs="Times New Roman"/>
          <w:b/>
        </w:rPr>
        <w:t xml:space="preserve">Big Idea question </w:t>
      </w:r>
      <w:r w:rsidRPr="00C25136">
        <w:rPr>
          <w:rFonts w:ascii="Calibri" w:eastAsia="Calibri" w:hAnsi="Calibri" w:cs="Times New Roman"/>
        </w:rPr>
        <w:t>is the centre of each lesson enabling all children to apply their ‘working scientifically skills’ and discover the answers together.</w:t>
      </w:r>
    </w:p>
    <w:p w14:paraId="0071B7E8" w14:textId="77777777" w:rsidR="00C25136" w:rsidRPr="00C25136" w:rsidRDefault="00C25136" w:rsidP="00C25136">
      <w:pPr>
        <w:numPr>
          <w:ilvl w:val="0"/>
          <w:numId w:val="3"/>
        </w:numPr>
        <w:contextualSpacing/>
        <w:rPr>
          <w:rFonts w:ascii="Calibri" w:eastAsia="Calibri" w:hAnsi="Calibri" w:cs="Times New Roman"/>
        </w:rPr>
      </w:pPr>
      <w:r w:rsidRPr="00C25136">
        <w:rPr>
          <w:rFonts w:ascii="Calibri" w:eastAsia="Calibri" w:hAnsi="Calibri" w:cs="Times New Roman"/>
        </w:rPr>
        <w:t xml:space="preserve">Children have a range of purposeful </w:t>
      </w:r>
      <w:r w:rsidRPr="00C25136">
        <w:rPr>
          <w:rFonts w:ascii="Calibri" w:eastAsia="Calibri" w:hAnsi="Calibri" w:cs="Times New Roman"/>
          <w:b/>
        </w:rPr>
        <w:t xml:space="preserve">engaging activities </w:t>
      </w:r>
      <w:r w:rsidRPr="00C25136">
        <w:rPr>
          <w:rFonts w:ascii="Calibri" w:eastAsia="Calibri" w:hAnsi="Calibri" w:cs="Times New Roman"/>
        </w:rPr>
        <w:t>to deepen their understanding.</w:t>
      </w:r>
    </w:p>
    <w:p w14:paraId="25A8E32D" w14:textId="77777777" w:rsidR="00C25136" w:rsidRPr="00C25136" w:rsidRDefault="00C25136" w:rsidP="00C25136">
      <w:pPr>
        <w:numPr>
          <w:ilvl w:val="0"/>
          <w:numId w:val="3"/>
        </w:numPr>
        <w:contextualSpacing/>
        <w:rPr>
          <w:rFonts w:ascii="Calibri" w:eastAsia="Calibri" w:hAnsi="Calibri" w:cs="Times New Roman"/>
        </w:rPr>
      </w:pPr>
      <w:r w:rsidRPr="00C25136">
        <w:rPr>
          <w:rFonts w:ascii="Calibri" w:eastAsia="Calibri" w:hAnsi="Calibri" w:cs="Times New Roman"/>
        </w:rPr>
        <w:t xml:space="preserve">Children are encouraged to </w:t>
      </w:r>
      <w:r w:rsidRPr="00C25136">
        <w:rPr>
          <w:rFonts w:ascii="Calibri" w:eastAsia="Calibri" w:hAnsi="Calibri" w:cs="Times New Roman"/>
          <w:b/>
        </w:rPr>
        <w:t xml:space="preserve">learn collaboratively </w:t>
      </w:r>
      <w:r w:rsidRPr="00C25136">
        <w:rPr>
          <w:rFonts w:ascii="Calibri" w:eastAsia="Calibri" w:hAnsi="Calibri" w:cs="Times New Roman"/>
        </w:rPr>
        <w:t xml:space="preserve">with others, </w:t>
      </w:r>
      <w:r w:rsidRPr="00C25136">
        <w:rPr>
          <w:rFonts w:ascii="Calibri" w:eastAsia="Calibri" w:hAnsi="Calibri" w:cs="Times New Roman"/>
          <w:b/>
        </w:rPr>
        <w:t>experiencing</w:t>
      </w:r>
      <w:r w:rsidRPr="00C25136">
        <w:rPr>
          <w:rFonts w:ascii="Calibri" w:eastAsia="Calibri" w:hAnsi="Calibri" w:cs="Times New Roman"/>
        </w:rPr>
        <w:t xml:space="preserve"> differing roles.</w:t>
      </w:r>
    </w:p>
    <w:p w14:paraId="5B1FE90C" w14:textId="77777777" w:rsidR="00C25136" w:rsidRPr="00C25136" w:rsidRDefault="00C25136" w:rsidP="00C25136">
      <w:pPr>
        <w:numPr>
          <w:ilvl w:val="0"/>
          <w:numId w:val="3"/>
        </w:numPr>
        <w:contextualSpacing/>
        <w:rPr>
          <w:rFonts w:ascii="Calibri" w:eastAsia="Calibri" w:hAnsi="Calibri" w:cs="Times New Roman"/>
        </w:rPr>
      </w:pPr>
      <w:r w:rsidRPr="00C25136">
        <w:rPr>
          <w:rFonts w:ascii="Calibri" w:eastAsia="Calibri" w:hAnsi="Calibri" w:cs="Times New Roman"/>
        </w:rPr>
        <w:t>Children are given opportunities to ask their own questions explore, perform investigative practical work and solve problems.</w:t>
      </w:r>
    </w:p>
    <w:p w14:paraId="723C636F" w14:textId="77777777" w:rsidR="00C25136" w:rsidRPr="00C25136" w:rsidRDefault="00C25136" w:rsidP="00C25136">
      <w:pPr>
        <w:numPr>
          <w:ilvl w:val="0"/>
          <w:numId w:val="3"/>
        </w:numPr>
        <w:contextualSpacing/>
        <w:rPr>
          <w:rFonts w:ascii="Calibri" w:eastAsia="Calibri" w:hAnsi="Calibri" w:cs="Times New Roman"/>
        </w:rPr>
      </w:pPr>
      <w:r w:rsidRPr="00C25136">
        <w:rPr>
          <w:rFonts w:ascii="Calibri" w:eastAsia="Calibri" w:hAnsi="Calibri" w:cs="Times New Roman"/>
          <w:b/>
        </w:rPr>
        <w:t>Planning</w:t>
      </w:r>
      <w:r w:rsidRPr="00C25136">
        <w:rPr>
          <w:rFonts w:ascii="Calibri" w:eastAsia="Calibri" w:hAnsi="Calibri" w:cs="Times New Roman"/>
        </w:rPr>
        <w:t xml:space="preserve"> involves creating engaging lessons where </w:t>
      </w:r>
      <w:r w:rsidRPr="00C25136">
        <w:rPr>
          <w:rFonts w:ascii="Calibri" w:eastAsia="Calibri" w:hAnsi="Calibri" w:cs="Times New Roman"/>
          <w:b/>
        </w:rPr>
        <w:t>curiosity is celebrated</w:t>
      </w:r>
      <w:r w:rsidRPr="00C25136">
        <w:rPr>
          <w:rFonts w:ascii="Calibri" w:eastAsia="Calibri" w:hAnsi="Calibri" w:cs="Times New Roman"/>
        </w:rPr>
        <w:t xml:space="preserve"> in a positive environment.</w:t>
      </w:r>
    </w:p>
    <w:p w14:paraId="11BF9B67" w14:textId="77777777" w:rsidR="00C25136" w:rsidRPr="00C25136" w:rsidRDefault="00C25136" w:rsidP="00C25136">
      <w:pPr>
        <w:numPr>
          <w:ilvl w:val="0"/>
          <w:numId w:val="3"/>
        </w:numPr>
        <w:contextualSpacing/>
        <w:rPr>
          <w:rFonts w:ascii="Calibri" w:eastAsia="Calibri" w:hAnsi="Calibri" w:cs="Times New Roman"/>
        </w:rPr>
      </w:pPr>
      <w:r w:rsidRPr="00C25136">
        <w:rPr>
          <w:rFonts w:ascii="Calibri" w:eastAsia="Calibri" w:hAnsi="Calibri" w:cs="Times New Roman"/>
        </w:rPr>
        <w:t xml:space="preserve">Teachers use precise questioning to test conceptual knowledge and skills enabling the </w:t>
      </w:r>
      <w:r w:rsidRPr="00C25136">
        <w:rPr>
          <w:rFonts w:ascii="Calibri" w:eastAsia="Calibri" w:hAnsi="Calibri" w:cs="Times New Roman"/>
          <w:b/>
        </w:rPr>
        <w:t>inclusion of all children</w:t>
      </w:r>
      <w:r w:rsidRPr="00C25136">
        <w:rPr>
          <w:rFonts w:ascii="Calibri" w:eastAsia="Calibri" w:hAnsi="Calibri" w:cs="Times New Roman"/>
        </w:rPr>
        <w:t xml:space="preserve">. </w:t>
      </w:r>
    </w:p>
    <w:p w14:paraId="7EB97E7A" w14:textId="77777777" w:rsidR="00C25136" w:rsidRPr="00C25136" w:rsidRDefault="00C25136" w:rsidP="00C25136">
      <w:pPr>
        <w:numPr>
          <w:ilvl w:val="0"/>
          <w:numId w:val="3"/>
        </w:numPr>
        <w:contextualSpacing/>
        <w:rPr>
          <w:rFonts w:ascii="Calibri" w:eastAsia="Calibri" w:hAnsi="Calibri" w:cs="Times New Roman"/>
        </w:rPr>
      </w:pPr>
      <w:r w:rsidRPr="00C25136">
        <w:rPr>
          <w:rFonts w:ascii="Calibri" w:eastAsia="Calibri" w:hAnsi="Calibri" w:cs="Times New Roman"/>
        </w:rPr>
        <w:t xml:space="preserve">New vocabulary and challenging concepts are introduced through direct teaching and revisited regularly to </w:t>
      </w:r>
      <w:r w:rsidRPr="00C25136">
        <w:rPr>
          <w:rFonts w:ascii="Calibri" w:eastAsia="Calibri" w:hAnsi="Calibri" w:cs="Times New Roman"/>
          <w:b/>
        </w:rPr>
        <w:t>embed knowledge and understanding</w:t>
      </w:r>
      <w:r w:rsidRPr="00C25136">
        <w:rPr>
          <w:rFonts w:ascii="Calibri" w:eastAsia="Calibri" w:hAnsi="Calibri" w:cs="Times New Roman"/>
        </w:rPr>
        <w:t>.</w:t>
      </w:r>
    </w:p>
    <w:p w14:paraId="2D361A23" w14:textId="77777777" w:rsidR="00C25136" w:rsidRPr="00C25136" w:rsidRDefault="00C25136" w:rsidP="00C25136">
      <w:pPr>
        <w:numPr>
          <w:ilvl w:val="0"/>
          <w:numId w:val="3"/>
        </w:numPr>
        <w:contextualSpacing/>
        <w:rPr>
          <w:rFonts w:ascii="Calibri" w:eastAsia="Calibri" w:hAnsi="Calibri" w:cs="Times New Roman"/>
        </w:rPr>
      </w:pPr>
      <w:r w:rsidRPr="00C25136">
        <w:rPr>
          <w:rFonts w:ascii="Calibri" w:eastAsia="Calibri" w:hAnsi="Calibri" w:cs="Times New Roman"/>
        </w:rPr>
        <w:lastRenderedPageBreak/>
        <w:t xml:space="preserve">Working scientifically skills are identified and integrated into lessons to ensure these skills are being </w:t>
      </w:r>
      <w:r w:rsidRPr="00C25136">
        <w:rPr>
          <w:rFonts w:ascii="Calibri" w:eastAsia="Calibri" w:hAnsi="Calibri" w:cs="Times New Roman"/>
          <w:b/>
        </w:rPr>
        <w:t>developed across the key stages</w:t>
      </w:r>
      <w:r w:rsidRPr="00C25136">
        <w:rPr>
          <w:rFonts w:ascii="Calibri" w:eastAsia="Calibri" w:hAnsi="Calibri" w:cs="Times New Roman"/>
        </w:rPr>
        <w:t xml:space="preserve">. </w:t>
      </w:r>
    </w:p>
    <w:p w14:paraId="0F958876" w14:textId="77777777" w:rsidR="00C25136" w:rsidRPr="00C25136" w:rsidRDefault="00C25136" w:rsidP="00C25136">
      <w:pPr>
        <w:numPr>
          <w:ilvl w:val="0"/>
          <w:numId w:val="3"/>
        </w:numPr>
        <w:contextualSpacing/>
        <w:rPr>
          <w:rFonts w:ascii="Calibri" w:eastAsia="Calibri" w:hAnsi="Calibri" w:cs="Times New Roman"/>
        </w:rPr>
      </w:pPr>
      <w:r w:rsidRPr="00C25136">
        <w:rPr>
          <w:rFonts w:ascii="Calibri" w:eastAsia="Calibri" w:hAnsi="Calibri" w:cs="Times New Roman"/>
        </w:rPr>
        <w:t xml:space="preserve">Big ideas have been carefully mapped across each year group and through the school to ensure key knowledge for each idea and skills are </w:t>
      </w:r>
      <w:r w:rsidRPr="00C25136">
        <w:rPr>
          <w:rFonts w:ascii="Calibri" w:eastAsia="Calibri" w:hAnsi="Calibri" w:cs="Times New Roman"/>
          <w:b/>
        </w:rPr>
        <w:t>developed and built upon</w:t>
      </w:r>
      <w:r w:rsidRPr="00C25136">
        <w:rPr>
          <w:rFonts w:ascii="Calibri" w:eastAsia="Calibri" w:hAnsi="Calibri" w:cs="Times New Roman"/>
        </w:rPr>
        <w:t>.</w:t>
      </w:r>
    </w:p>
    <w:p w14:paraId="76A0BEE0" w14:textId="77777777" w:rsidR="00C25136" w:rsidRPr="00C25136" w:rsidRDefault="00C25136" w:rsidP="00C25136">
      <w:pPr>
        <w:numPr>
          <w:ilvl w:val="0"/>
          <w:numId w:val="3"/>
        </w:numPr>
        <w:contextualSpacing/>
        <w:rPr>
          <w:rFonts w:ascii="Calibri" w:eastAsia="Calibri" w:hAnsi="Calibri" w:cs="Times New Roman"/>
        </w:rPr>
      </w:pPr>
      <w:r w:rsidRPr="00C25136">
        <w:rPr>
          <w:rFonts w:ascii="Calibri" w:eastAsia="Calibri" w:hAnsi="Calibri" w:cs="Times New Roman"/>
        </w:rPr>
        <w:t xml:space="preserve">Teachers find opportunities to develop children’s understanding by accessing outdoor leaning, visit and trips or introduce the children to experts. </w:t>
      </w:r>
    </w:p>
    <w:p w14:paraId="0FC7976E" w14:textId="77777777" w:rsidR="00C25136" w:rsidRPr="00C25136" w:rsidRDefault="00C25136" w:rsidP="00C25136">
      <w:pPr>
        <w:ind w:left="720"/>
        <w:contextualSpacing/>
        <w:jc w:val="both"/>
        <w:rPr>
          <w:rFonts w:ascii="Calibri" w:eastAsia="Calibri" w:hAnsi="Calibri" w:cs="Times New Roman"/>
        </w:rPr>
      </w:pPr>
    </w:p>
    <w:p w14:paraId="77091AC5" w14:textId="77777777" w:rsidR="00C25136" w:rsidRPr="00C25136" w:rsidRDefault="00C25136" w:rsidP="00630A8F">
      <w:pPr>
        <w:contextualSpacing/>
        <w:jc w:val="both"/>
        <w:rPr>
          <w:rFonts w:ascii="Calibri" w:eastAsia="Calibri" w:hAnsi="Calibri" w:cs="Times New Roman"/>
          <w:b/>
          <w:u w:val="single"/>
        </w:rPr>
      </w:pPr>
      <w:r w:rsidRPr="00C25136">
        <w:rPr>
          <w:rFonts w:ascii="Calibri" w:eastAsia="Calibri" w:hAnsi="Calibri" w:cs="Times New Roman"/>
          <w:b/>
          <w:u w:val="single"/>
        </w:rPr>
        <w:t>Assessment</w:t>
      </w:r>
    </w:p>
    <w:p w14:paraId="3354E02B" w14:textId="77777777" w:rsidR="00C25136" w:rsidRPr="00C25136" w:rsidRDefault="00C25136" w:rsidP="00C25136">
      <w:pPr>
        <w:jc w:val="both"/>
        <w:rPr>
          <w:rFonts w:ascii="Calibri" w:eastAsia="Calibri" w:hAnsi="Calibri" w:cs="Times New Roman"/>
        </w:rPr>
      </w:pPr>
      <w:r w:rsidRPr="00C25136">
        <w:rPr>
          <w:rFonts w:ascii="Calibri" w:eastAsia="Calibri" w:hAnsi="Calibri" w:cs="Times New Roman"/>
        </w:rPr>
        <w:t>Children’s progress is continually monitored throughout their time at Temple Ewell school and is used to inform teaching and learning.  By the end of each key stage children are expected to know, apply and understand the matters, skills and processes specified in the relevant programme of study as set out in the National Curriculum.</w:t>
      </w:r>
    </w:p>
    <w:p w14:paraId="5A289AFA" w14:textId="77777777" w:rsidR="00C25136" w:rsidRPr="00C25136" w:rsidRDefault="00C25136" w:rsidP="00C25136">
      <w:pPr>
        <w:jc w:val="both"/>
        <w:rPr>
          <w:rFonts w:ascii="Calibri" w:eastAsia="Calibri" w:hAnsi="Calibri" w:cs="Times New Roman"/>
        </w:rPr>
      </w:pPr>
      <w:r w:rsidRPr="00C25136">
        <w:rPr>
          <w:rFonts w:ascii="Calibri" w:eastAsia="Calibri" w:hAnsi="Calibri" w:cs="Times New Roman"/>
        </w:rPr>
        <w:t xml:space="preserve">Children receive effective feedback through teacher assessment in line with schools marking policy. Assessment for learning is continuous throughout the planning, teaching and learning cycle using: </w:t>
      </w:r>
    </w:p>
    <w:p w14:paraId="62CE3BFD" w14:textId="77777777" w:rsidR="00C25136" w:rsidRPr="00C25136" w:rsidRDefault="00C25136" w:rsidP="00C25136">
      <w:pPr>
        <w:numPr>
          <w:ilvl w:val="0"/>
          <w:numId w:val="4"/>
        </w:numPr>
        <w:contextualSpacing/>
        <w:jc w:val="both"/>
        <w:rPr>
          <w:rFonts w:ascii="Calibri" w:eastAsia="Calibri" w:hAnsi="Calibri" w:cs="Times New Roman"/>
        </w:rPr>
      </w:pPr>
      <w:r w:rsidRPr="00C25136">
        <w:rPr>
          <w:rFonts w:ascii="Calibri" w:eastAsia="Calibri" w:hAnsi="Calibri" w:cs="Times New Roman"/>
        </w:rPr>
        <w:t>Observations of the children at work, individually, in pairs, in a group and in class</w:t>
      </w:r>
    </w:p>
    <w:p w14:paraId="1CE04A94" w14:textId="77777777" w:rsidR="00C25136" w:rsidRPr="00C25136" w:rsidRDefault="00C25136" w:rsidP="00C25136">
      <w:pPr>
        <w:numPr>
          <w:ilvl w:val="0"/>
          <w:numId w:val="4"/>
        </w:numPr>
        <w:contextualSpacing/>
        <w:jc w:val="both"/>
        <w:rPr>
          <w:rFonts w:ascii="Calibri" w:eastAsia="Calibri" w:hAnsi="Calibri" w:cs="Times New Roman"/>
        </w:rPr>
      </w:pPr>
      <w:r w:rsidRPr="00C25136">
        <w:rPr>
          <w:rFonts w:ascii="Calibri" w:eastAsia="Calibri" w:hAnsi="Calibri" w:cs="Times New Roman"/>
        </w:rPr>
        <w:t>Questioning, talking and listening to children.</w:t>
      </w:r>
    </w:p>
    <w:p w14:paraId="6399D84B" w14:textId="77777777" w:rsidR="00C25136" w:rsidRPr="00C25136" w:rsidRDefault="00C25136" w:rsidP="00C25136">
      <w:pPr>
        <w:numPr>
          <w:ilvl w:val="0"/>
          <w:numId w:val="4"/>
        </w:numPr>
        <w:contextualSpacing/>
        <w:jc w:val="both"/>
        <w:rPr>
          <w:rFonts w:ascii="Calibri" w:eastAsia="Calibri" w:hAnsi="Calibri" w:cs="Times New Roman"/>
        </w:rPr>
      </w:pPr>
      <w:r w:rsidRPr="00C25136">
        <w:rPr>
          <w:rFonts w:ascii="Calibri" w:eastAsia="Calibri" w:hAnsi="Calibri" w:cs="Times New Roman"/>
        </w:rPr>
        <w:t>Considering their ‘Working Scientific Skills’ and how they can apply those skills with in the topic.</w:t>
      </w:r>
    </w:p>
    <w:p w14:paraId="200BAEDB" w14:textId="77777777" w:rsidR="00C25136" w:rsidRPr="00C25136" w:rsidRDefault="00C25136" w:rsidP="00C25136">
      <w:pPr>
        <w:jc w:val="both"/>
        <w:rPr>
          <w:rFonts w:ascii="Calibri" w:eastAsia="Calibri" w:hAnsi="Calibri" w:cs="Times New Roman"/>
        </w:rPr>
      </w:pPr>
      <w:r w:rsidRPr="00C25136">
        <w:rPr>
          <w:rFonts w:ascii="Calibri" w:eastAsia="Calibri" w:hAnsi="Calibri" w:cs="Times New Roman"/>
        </w:rPr>
        <w:t xml:space="preserve">At the end of each Big Idea the children’s key knowledge is mapped within their year group, along with skills used during the topic to ensure progression. Outcomes of work also evidence children’s levels of acquisition. </w:t>
      </w:r>
    </w:p>
    <w:p w14:paraId="63C76A2F" w14:textId="74417D04" w:rsidR="00630A8F" w:rsidRDefault="00C25136" w:rsidP="00630A8F">
      <w:pPr>
        <w:contextualSpacing/>
        <w:jc w:val="both"/>
        <w:rPr>
          <w:rFonts w:ascii="Calibri" w:eastAsia="Calibri" w:hAnsi="Calibri" w:cs="Times New Roman"/>
          <w:b/>
          <w:u w:val="single"/>
        </w:rPr>
      </w:pPr>
      <w:r w:rsidRPr="00C25136">
        <w:rPr>
          <w:rFonts w:ascii="Calibri" w:eastAsia="Calibri" w:hAnsi="Calibri" w:cs="Times New Roman"/>
          <w:b/>
          <w:u w:val="single"/>
        </w:rPr>
        <w:t>Planning and Resources</w:t>
      </w:r>
    </w:p>
    <w:p w14:paraId="0DF2BAEA" w14:textId="77777777" w:rsidR="00630A8F" w:rsidRPr="00C25136" w:rsidRDefault="00630A8F" w:rsidP="00630A8F">
      <w:pPr>
        <w:contextualSpacing/>
        <w:jc w:val="both"/>
        <w:rPr>
          <w:rFonts w:ascii="Calibri" w:eastAsia="Calibri" w:hAnsi="Calibri" w:cs="Times New Roman"/>
          <w:b/>
          <w:u w:val="single"/>
        </w:rPr>
      </w:pPr>
    </w:p>
    <w:p w14:paraId="5B9484C9" w14:textId="77777777" w:rsidR="00C25136" w:rsidRPr="00C25136" w:rsidRDefault="00C25136" w:rsidP="00C25136">
      <w:pPr>
        <w:jc w:val="both"/>
        <w:rPr>
          <w:rFonts w:ascii="Calibri" w:eastAsia="Calibri" w:hAnsi="Calibri" w:cs="Times New Roman"/>
        </w:rPr>
      </w:pPr>
      <w:r w:rsidRPr="00C25136">
        <w:rPr>
          <w:rFonts w:ascii="Calibri" w:eastAsia="Calibri" w:hAnsi="Calibri" w:cs="Times New Roman"/>
        </w:rPr>
        <w:t xml:space="preserve">Planning is a process in which all teachers are involved. At Temple Ewell all teachers use the Big Ideas and Working Scientific skills as the focus for all lessons. Teachers have access to the Kent Scheme of Work for Primary Science to inform their planning and are also able to source further support and resource, in line with national pedagogy, from the National Stem Centre. </w:t>
      </w:r>
    </w:p>
    <w:p w14:paraId="6BB70D13" w14:textId="77777777" w:rsidR="00C25136" w:rsidRPr="00C25136" w:rsidRDefault="00C25136" w:rsidP="008A1777">
      <w:pPr>
        <w:jc w:val="both"/>
        <w:rPr>
          <w:rFonts w:ascii="Calibri" w:eastAsia="Calibri" w:hAnsi="Calibri" w:cs="Times New Roman"/>
          <w:b/>
          <w:u w:val="single"/>
        </w:rPr>
      </w:pPr>
      <w:r w:rsidRPr="00C25136">
        <w:rPr>
          <w:rFonts w:ascii="Calibri" w:eastAsia="Calibri" w:hAnsi="Calibri" w:cs="Times New Roman"/>
        </w:rPr>
        <w:t xml:space="preserve">We have a sufficient range of science resources to aid and support the teaching of all Big Ideas taught. These are kept in a central store area in the school where they are labelled and easily accessible to all staff.  </w:t>
      </w:r>
    </w:p>
    <w:p w14:paraId="687D8DFB" w14:textId="77777777" w:rsidR="00C25136" w:rsidRDefault="00C25136" w:rsidP="00630A8F">
      <w:pPr>
        <w:contextualSpacing/>
        <w:jc w:val="both"/>
        <w:rPr>
          <w:rFonts w:ascii="Calibri" w:eastAsia="Calibri" w:hAnsi="Calibri" w:cs="Times New Roman"/>
          <w:b/>
          <w:u w:val="single"/>
        </w:rPr>
      </w:pPr>
      <w:r w:rsidRPr="00C25136">
        <w:rPr>
          <w:rFonts w:ascii="Calibri" w:eastAsia="Calibri" w:hAnsi="Calibri" w:cs="Times New Roman"/>
          <w:b/>
          <w:u w:val="single"/>
        </w:rPr>
        <w:t>Organisation</w:t>
      </w:r>
    </w:p>
    <w:p w14:paraId="388EA476" w14:textId="77777777" w:rsidR="00630A8F" w:rsidRPr="00C25136" w:rsidRDefault="00630A8F" w:rsidP="00630A8F">
      <w:pPr>
        <w:contextualSpacing/>
        <w:jc w:val="both"/>
        <w:rPr>
          <w:rFonts w:ascii="Calibri" w:eastAsia="Calibri" w:hAnsi="Calibri" w:cs="Times New Roman"/>
          <w:b/>
          <w:u w:val="single"/>
        </w:rPr>
      </w:pPr>
    </w:p>
    <w:p w14:paraId="6925DDE7" w14:textId="079BA8B8" w:rsidR="00630A8F" w:rsidRPr="00C25136" w:rsidRDefault="00C25136" w:rsidP="00C25136">
      <w:pPr>
        <w:jc w:val="both"/>
        <w:rPr>
          <w:rFonts w:ascii="Calibri" w:eastAsia="Calibri" w:hAnsi="Calibri" w:cs="Times New Roman"/>
        </w:rPr>
      </w:pPr>
      <w:r w:rsidRPr="00C25136">
        <w:rPr>
          <w:rFonts w:ascii="Calibri" w:eastAsia="Calibri" w:hAnsi="Calibri" w:cs="Times New Roman"/>
        </w:rPr>
        <w:t>Science will be arranged, planned and taught in Big Ideas over a two year rolling programme due to the mixed age class organisation of our school. Each Big Idea is mapped across a child’s school career so knowledge and skills are built on and revisited to embed concepts and deepen understanding.</w:t>
      </w:r>
    </w:p>
    <w:p w14:paraId="60F32E85" w14:textId="79A4628C" w:rsidR="00C25136" w:rsidRDefault="00C25136" w:rsidP="00C25136">
      <w:pPr>
        <w:contextualSpacing/>
        <w:jc w:val="both"/>
        <w:rPr>
          <w:rFonts w:ascii="Calibri" w:eastAsia="Calibri" w:hAnsi="Calibri" w:cs="Times New Roman"/>
          <w:b/>
          <w:bCs/>
          <w:u w:val="single"/>
        </w:rPr>
      </w:pPr>
      <w:r w:rsidRPr="00C25136">
        <w:rPr>
          <w:rFonts w:ascii="Calibri" w:eastAsia="Calibri" w:hAnsi="Calibri" w:cs="Times New Roman"/>
          <w:b/>
          <w:bCs/>
          <w:u w:val="single"/>
        </w:rPr>
        <w:t xml:space="preserve">Spirituality  </w:t>
      </w:r>
    </w:p>
    <w:p w14:paraId="7D1A43BB" w14:textId="77777777" w:rsidR="008A1777" w:rsidRPr="00C25136" w:rsidRDefault="008A1777" w:rsidP="00C25136">
      <w:pPr>
        <w:contextualSpacing/>
        <w:jc w:val="both"/>
        <w:rPr>
          <w:rFonts w:ascii="Calibri" w:eastAsia="Calibri" w:hAnsi="Calibri" w:cs="Times New Roman"/>
          <w:b/>
          <w:bCs/>
          <w:u w:val="single"/>
        </w:rPr>
      </w:pPr>
    </w:p>
    <w:p w14:paraId="376F8D2B" w14:textId="77777777" w:rsidR="00C25136" w:rsidRDefault="00C25136" w:rsidP="00C25136">
      <w:pPr>
        <w:jc w:val="both"/>
        <w:rPr>
          <w:rFonts w:ascii="Calibri" w:eastAsia="Calibri" w:hAnsi="Calibri" w:cs="Times New Roman"/>
        </w:rPr>
      </w:pPr>
      <w:r w:rsidRPr="00C25136">
        <w:rPr>
          <w:rFonts w:ascii="Calibri" w:eastAsia="Calibri" w:hAnsi="Calibri" w:cs="Times New Roman"/>
        </w:rPr>
        <w:t xml:space="preserve">In Science, spirituality encourages children to develop a deep sense of awe and wonder about the natural world. By exploring the stars, plants, animals, and even tiny minibeasts, pupils learn to appreciate the complexity and interconnectedness of life. This sense of wonder helps them see themselves as part of something bigger, fostering respect and care for the environment. When children investigate natural phenomena, like weather patterns or ecosystems, they not only gain scientific knowledge but also reflect on the beauty and power of nature. This reflection can inspire empathy and responsibility, encouraging them to protect the planet for future generations. Spirituality </w:t>
      </w:r>
      <w:r w:rsidRPr="00C25136">
        <w:rPr>
          <w:rFonts w:ascii="Calibri" w:eastAsia="Calibri" w:hAnsi="Calibri" w:cs="Times New Roman"/>
        </w:rPr>
        <w:lastRenderedPageBreak/>
        <w:t>in science nurtures curiosity and a personal connection to the world, making learning meaningful beyond facts and figures. Through hands-on discovery and thoughtful questioning, pupils develop a sense of purpose and realize their unique role in caring for the Earth.</w:t>
      </w:r>
    </w:p>
    <w:p w14:paraId="2001ED39" w14:textId="77777777" w:rsidR="008A1777" w:rsidRPr="008A1777" w:rsidRDefault="008A1777" w:rsidP="008A1777">
      <w:pPr>
        <w:spacing w:line="256" w:lineRule="auto"/>
        <w:jc w:val="both"/>
        <w:rPr>
          <w:rFonts w:ascii="Calibri" w:eastAsia="Calibri" w:hAnsi="Calibri" w:cs="Times New Roman"/>
          <w:b/>
          <w:u w:val="single"/>
        </w:rPr>
      </w:pPr>
      <w:r w:rsidRPr="008A1777">
        <w:rPr>
          <w:rFonts w:ascii="Calibri" w:eastAsia="Calibri" w:hAnsi="Calibri" w:cs="Times New Roman"/>
          <w:b/>
          <w:u w:val="single"/>
        </w:rPr>
        <w:t>EYFS</w:t>
      </w:r>
    </w:p>
    <w:p w14:paraId="04F65DB5" w14:textId="779E0926" w:rsidR="008A1777" w:rsidRPr="008A1777" w:rsidRDefault="008A1777" w:rsidP="008A1777">
      <w:pPr>
        <w:spacing w:line="256" w:lineRule="auto"/>
        <w:jc w:val="both"/>
        <w:rPr>
          <w:rFonts w:ascii="Calibri" w:eastAsia="Calibri" w:hAnsi="Calibri" w:cs="Times New Roman"/>
        </w:rPr>
      </w:pPr>
      <w:r w:rsidRPr="008A1777">
        <w:rPr>
          <w:rFonts w:ascii="Calibri" w:eastAsia="Calibri" w:hAnsi="Calibri" w:cs="Times New Roman"/>
        </w:rPr>
        <w:t xml:space="preserve">The Foundation Stage deliver </w:t>
      </w:r>
      <w:r>
        <w:rPr>
          <w:rFonts w:ascii="Calibri" w:eastAsia="Calibri" w:hAnsi="Calibri" w:cs="Times New Roman"/>
        </w:rPr>
        <w:t xml:space="preserve">Science </w:t>
      </w:r>
      <w:r w:rsidRPr="008A1777">
        <w:rPr>
          <w:rFonts w:ascii="Calibri" w:eastAsia="Calibri" w:hAnsi="Calibri" w:cs="Times New Roman"/>
        </w:rPr>
        <w:t xml:space="preserve">content through the ‘Understanding of the World’ strand of the EYFS curriculum. This involves guiding children to make sense of their physical world and their community through opportunities to explore, observe and find out about people, places, technology and the environment.  </w:t>
      </w:r>
    </w:p>
    <w:p w14:paraId="7A758C7E" w14:textId="77777777" w:rsidR="008A1777" w:rsidRPr="008A1777" w:rsidRDefault="008A1777" w:rsidP="008A1777">
      <w:pPr>
        <w:spacing w:line="256" w:lineRule="auto"/>
        <w:jc w:val="both"/>
        <w:rPr>
          <w:rFonts w:ascii="Calibri" w:eastAsia="Calibri" w:hAnsi="Calibri" w:cs="Times New Roman"/>
        </w:rPr>
      </w:pPr>
      <w:r w:rsidRPr="008A1777">
        <w:rPr>
          <w:rFonts w:ascii="Calibri" w:eastAsia="Calibri" w:hAnsi="Calibri" w:cs="Times New Roman"/>
          <w:b/>
          <w:u w:val="single"/>
        </w:rPr>
        <w:t>Equal Opportunities and Inclusion (eg EAL/SEN/PPG/HA)</w:t>
      </w:r>
    </w:p>
    <w:p w14:paraId="61DAA115" w14:textId="73A569F2" w:rsidR="00630A8F" w:rsidRDefault="008A1777" w:rsidP="008A1777">
      <w:pPr>
        <w:spacing w:line="256" w:lineRule="auto"/>
        <w:jc w:val="both"/>
        <w:rPr>
          <w:rFonts w:ascii="Calibri" w:eastAsia="Calibri" w:hAnsi="Calibri" w:cs="Times New Roman"/>
        </w:rPr>
      </w:pPr>
      <w:r w:rsidRPr="008A1777">
        <w:rPr>
          <w:rFonts w:ascii="Calibri" w:eastAsia="Calibri" w:hAnsi="Calibri" w:cs="Times New Roman"/>
        </w:rPr>
        <w:t>At Temple Ewell Primary School we are committed to providing all children with an equal entitlement to geographical activities and opportunities regardless of race, gender, culture or class. In our school we aim to meet the need of all our children by providing a variety of approaches to scaffold learning, enabling all to achieve. Teachers use the school’s inclusion policy to ensure that a range of strategies are used which includes and motivates all learners, ensuring that optimum progress is made throughout the lesson.</w:t>
      </w:r>
    </w:p>
    <w:p w14:paraId="6FCBE331" w14:textId="77777777" w:rsidR="00630A8F" w:rsidRPr="00630A8F" w:rsidRDefault="00630A8F" w:rsidP="00630A8F">
      <w:pPr>
        <w:jc w:val="both"/>
        <w:rPr>
          <w:rFonts w:ascii="Calibri" w:eastAsia="Calibri" w:hAnsi="Calibri" w:cs="Times New Roman"/>
          <w:b/>
          <w:bCs/>
          <w:u w:val="single"/>
        </w:rPr>
      </w:pPr>
      <w:r w:rsidRPr="00630A8F">
        <w:rPr>
          <w:rFonts w:ascii="Calibri" w:eastAsia="Calibri" w:hAnsi="Calibri" w:cs="Times New Roman"/>
          <w:b/>
          <w:bCs/>
          <w:u w:val="single"/>
        </w:rPr>
        <w:t xml:space="preserve">Role of Subject Leader </w:t>
      </w:r>
    </w:p>
    <w:p w14:paraId="113B4A79" w14:textId="77777777" w:rsidR="00630A8F" w:rsidRPr="00630A8F" w:rsidRDefault="00630A8F" w:rsidP="00630A8F">
      <w:pPr>
        <w:jc w:val="both"/>
        <w:rPr>
          <w:rFonts w:ascii="Calibri" w:eastAsia="Calibri" w:hAnsi="Calibri" w:cs="Times New Roman"/>
          <w:u w:val="single"/>
        </w:rPr>
      </w:pPr>
      <w:r w:rsidRPr="00630A8F">
        <w:rPr>
          <w:rFonts w:ascii="Calibri" w:eastAsia="Calibri" w:hAnsi="Calibri" w:cs="Times New Roman"/>
        </w:rPr>
        <w:t>It is the responsibility of the subject lead to monitor the standards of the children’s learning.  The subject leader is also responsible for: supporting colleagues in their teaching; for being informed about current developments in the subject and for providing a strategic lead and direction for science in the school.  The subject leader monitors the budget, resources science topics and supports the booking of trips and workshops. The subject leader has specially-allocated time for fulfilling the task of monitoring, training, liaising with other subject leaders from other schools and organising science week.  The subject leader provides and facilitates appropriate training for staff.</w:t>
      </w:r>
      <w:r w:rsidRPr="00630A8F">
        <w:rPr>
          <w:rFonts w:ascii="Calibri" w:eastAsia="Calibri" w:hAnsi="Calibri" w:cs="Times New Roman"/>
          <w:u w:val="single"/>
        </w:rPr>
        <w:t xml:space="preserve"> </w:t>
      </w:r>
    </w:p>
    <w:p w14:paraId="0CE16635" w14:textId="77777777" w:rsidR="00630A8F" w:rsidRPr="00630A8F" w:rsidRDefault="00630A8F" w:rsidP="00630A8F">
      <w:pPr>
        <w:jc w:val="both"/>
        <w:rPr>
          <w:rFonts w:ascii="Calibri" w:eastAsia="Calibri" w:hAnsi="Calibri" w:cs="Times New Roman"/>
          <w:b/>
          <w:bCs/>
          <w:u w:val="single"/>
        </w:rPr>
      </w:pPr>
      <w:r w:rsidRPr="00630A8F">
        <w:rPr>
          <w:rFonts w:ascii="Calibri" w:eastAsia="Calibri" w:hAnsi="Calibri" w:cs="Times New Roman"/>
          <w:b/>
          <w:bCs/>
          <w:u w:val="single"/>
        </w:rPr>
        <w:t xml:space="preserve">Review </w:t>
      </w:r>
    </w:p>
    <w:p w14:paraId="243753AF" w14:textId="428C172F" w:rsidR="00630A8F" w:rsidRDefault="00630A8F" w:rsidP="00630A8F">
      <w:pPr>
        <w:rPr>
          <w:rFonts w:ascii="Calibri" w:hAnsi="Calibri" w:cs="Calibri"/>
        </w:rPr>
      </w:pPr>
      <w:r w:rsidRPr="00630A8F">
        <w:rPr>
          <w:rFonts w:ascii="Calibri" w:eastAsia="Calibri" w:hAnsi="Calibri" w:cs="Times New Roman"/>
        </w:rPr>
        <w:t>This policy will be reviewed by the subject manager, following discussions with the head teacher and other colleagues, resources, teaching methods and developmental needs will be evaluated. Priorities for in service training and support will be established.  Information will form the basis for an action plan.  This will be fed into the school improvement plan.  Including training, resources and monitoring</w:t>
      </w:r>
      <w:r>
        <w:rPr>
          <w:rFonts w:ascii="Calibri" w:hAnsi="Calibri" w:cs="Calibri"/>
        </w:rPr>
        <w:t>.</w:t>
      </w:r>
    </w:p>
    <w:p w14:paraId="793C8D29" w14:textId="77777777" w:rsidR="00630A8F" w:rsidRDefault="00630A8F" w:rsidP="00630A8F">
      <w:pPr>
        <w:rPr>
          <w:rFonts w:ascii="Calibri" w:hAnsi="Calibri" w:cs="Calibri"/>
        </w:rPr>
      </w:pPr>
    </w:p>
    <w:p w14:paraId="59FC2B97" w14:textId="2DB06B11" w:rsidR="00630A8F" w:rsidRPr="00551314" w:rsidRDefault="00630A8F" w:rsidP="00630A8F">
      <w:pPr>
        <w:rPr>
          <w:rFonts w:ascii="Calibri" w:hAnsi="Calibri" w:cs="Calibri"/>
        </w:rPr>
      </w:pPr>
      <w:r w:rsidRPr="00551314">
        <w:rPr>
          <w:rFonts w:ascii="Calibri" w:hAnsi="Calibri" w:cs="Calibri"/>
        </w:rPr>
        <w:t>Date</w:t>
      </w:r>
      <w:r>
        <w:rPr>
          <w:rFonts w:ascii="Calibri" w:hAnsi="Calibri" w:cs="Calibri"/>
        </w:rPr>
        <w:t xml:space="preserve">: </w:t>
      </w:r>
      <w:r w:rsidR="00842344">
        <w:rPr>
          <w:rFonts w:ascii="Calibri" w:hAnsi="Calibri" w:cs="Calibri"/>
        </w:rPr>
        <w:t xml:space="preserve">February </w:t>
      </w:r>
      <w:r>
        <w:rPr>
          <w:rFonts w:ascii="Calibri" w:hAnsi="Calibri" w:cs="Calibri"/>
        </w:rPr>
        <w:t>2026</w:t>
      </w:r>
    </w:p>
    <w:p w14:paraId="6C4C8C17" w14:textId="0C7BD183" w:rsidR="00630A8F" w:rsidRPr="00630A8F" w:rsidRDefault="00630A8F" w:rsidP="00630A8F">
      <w:pPr>
        <w:rPr>
          <w:rFonts w:ascii="Calibri" w:hAnsi="Calibri" w:cs="Calibri"/>
        </w:rPr>
        <w:sectPr w:rsidR="00630A8F" w:rsidRPr="00630A8F" w:rsidSect="00C25136">
          <w:pgSz w:w="11906" w:h="16838"/>
          <w:pgMar w:top="1440" w:right="1440" w:bottom="1440" w:left="1440" w:header="708" w:footer="708" w:gutter="0"/>
          <w:cols w:space="708"/>
          <w:docGrid w:linePitch="360"/>
        </w:sectPr>
      </w:pPr>
      <w:r w:rsidRPr="00551314">
        <w:rPr>
          <w:rFonts w:ascii="Calibri" w:hAnsi="Calibri" w:cs="Calibri"/>
        </w:rPr>
        <w:t>Review:</w:t>
      </w:r>
      <w:r>
        <w:rPr>
          <w:rFonts w:ascii="Calibri" w:hAnsi="Calibri" w:cs="Calibri"/>
        </w:rPr>
        <w:t xml:space="preserve"> </w:t>
      </w:r>
      <w:r w:rsidR="00842344">
        <w:rPr>
          <w:rFonts w:ascii="Calibri" w:hAnsi="Calibri" w:cs="Calibri"/>
        </w:rPr>
        <w:t xml:space="preserve">February </w:t>
      </w:r>
      <w:r>
        <w:rPr>
          <w:rFonts w:ascii="Calibri" w:eastAsia="Calibri" w:hAnsi="Calibri" w:cs="Times New Roman"/>
        </w:rPr>
        <w:t>2027</w:t>
      </w:r>
    </w:p>
    <w:p w14:paraId="2AB3A13F" w14:textId="483DC27B" w:rsidR="00551314" w:rsidRDefault="00551314" w:rsidP="00551314">
      <w:pPr>
        <w:rPr>
          <w:rFonts w:ascii="Calibri" w:hAnsi="Calibri" w:cs="Calibri"/>
          <w:b/>
          <w:bCs/>
          <w:u w:val="single"/>
        </w:rPr>
      </w:pPr>
    </w:p>
    <w:p w14:paraId="045AC54D" w14:textId="294FBB91" w:rsidR="00551314" w:rsidRDefault="00551314" w:rsidP="00551314">
      <w:pPr>
        <w:rPr>
          <w:rFonts w:ascii="Calibri" w:hAnsi="Calibri" w:cs="Calibri"/>
          <w:b/>
          <w:bCs/>
          <w:u w:val="single"/>
        </w:rPr>
      </w:pPr>
    </w:p>
    <w:p w14:paraId="22932FF5" w14:textId="03A39769" w:rsidR="00551314" w:rsidRDefault="00551314" w:rsidP="00551314">
      <w:pPr>
        <w:rPr>
          <w:rFonts w:ascii="Calibri" w:hAnsi="Calibri" w:cs="Calibri"/>
          <w:b/>
          <w:bCs/>
          <w:u w:val="single"/>
        </w:rPr>
      </w:pPr>
    </w:p>
    <w:p w14:paraId="35F43C9C" w14:textId="77777777" w:rsidR="00551314" w:rsidRPr="00551314" w:rsidRDefault="00551314" w:rsidP="00551314">
      <w:pPr>
        <w:rPr>
          <w:rFonts w:ascii="Calibri" w:hAnsi="Calibri" w:cs="Calibri"/>
          <w:b/>
          <w:bCs/>
          <w:u w:val="single"/>
        </w:rPr>
      </w:pPr>
    </w:p>
    <w:p w14:paraId="76839EF4" w14:textId="3275F426" w:rsidR="00551314" w:rsidRDefault="00551314" w:rsidP="00551314">
      <w:pPr>
        <w:rPr>
          <w:rFonts w:ascii="Calibri" w:hAnsi="Calibri" w:cs="Calibri"/>
          <w:b/>
          <w:bCs/>
        </w:rPr>
      </w:pPr>
    </w:p>
    <w:p w14:paraId="722412DE" w14:textId="6CF4D046" w:rsidR="00551314" w:rsidRDefault="00551314" w:rsidP="00551314">
      <w:pPr>
        <w:rPr>
          <w:rFonts w:ascii="Calibri" w:hAnsi="Calibri" w:cs="Calibri"/>
          <w:b/>
          <w:bCs/>
        </w:rPr>
      </w:pPr>
    </w:p>
    <w:p w14:paraId="06E6F090" w14:textId="77777777" w:rsidR="00551314" w:rsidRPr="00551314" w:rsidRDefault="00551314" w:rsidP="00551314">
      <w:pPr>
        <w:rPr>
          <w:rFonts w:ascii="Calibri" w:hAnsi="Calibri" w:cs="Calibri"/>
          <w:b/>
          <w:bCs/>
        </w:rPr>
      </w:pPr>
    </w:p>
    <w:sectPr w:rsidR="00551314" w:rsidRPr="005513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34734F"/>
    <w:multiLevelType w:val="hybridMultilevel"/>
    <w:tmpl w:val="BA946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DB0643"/>
    <w:multiLevelType w:val="hybridMultilevel"/>
    <w:tmpl w:val="54E8C55C"/>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6ACE3AC3"/>
    <w:multiLevelType w:val="hybridMultilevel"/>
    <w:tmpl w:val="9F52B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1F1D49"/>
    <w:multiLevelType w:val="hybridMultilevel"/>
    <w:tmpl w:val="49FA5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8830063">
    <w:abstractNumId w:val="0"/>
  </w:num>
  <w:num w:numId="2" w16cid:durableId="717239902">
    <w:abstractNumId w:val="2"/>
  </w:num>
  <w:num w:numId="3" w16cid:durableId="1565677250">
    <w:abstractNumId w:val="1"/>
  </w:num>
  <w:num w:numId="4" w16cid:durableId="7232167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314"/>
    <w:rsid w:val="00551314"/>
    <w:rsid w:val="00630A8F"/>
    <w:rsid w:val="007F0A2C"/>
    <w:rsid w:val="00842344"/>
    <w:rsid w:val="008A1777"/>
    <w:rsid w:val="00C25136"/>
    <w:rsid w:val="00D7308B"/>
    <w:rsid w:val="00D8576A"/>
    <w:rsid w:val="00FC4EF7"/>
    <w:rsid w:val="00FD48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7A072"/>
  <w15:chartTrackingRefBased/>
  <w15:docId w15:val="{AA8B6335-68E7-4EBE-B946-A8895096F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551314"/>
  </w:style>
  <w:style w:type="character" w:customStyle="1" w:styleId="eop">
    <w:name w:val="eop"/>
    <w:basedOn w:val="DefaultParagraphFont"/>
    <w:rsid w:val="005513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1499</Words>
  <Characters>8550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Headteacher</dc:creator>
  <cp:keywords/>
  <dc:description/>
  <cp:lastModifiedBy>Rachael Williams</cp:lastModifiedBy>
  <cp:revision>4</cp:revision>
  <dcterms:created xsi:type="dcterms:W3CDTF">2026-01-27T12:34:00Z</dcterms:created>
  <dcterms:modified xsi:type="dcterms:W3CDTF">2026-02-02T20:03:00Z</dcterms:modified>
</cp:coreProperties>
</file>