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0F4E" w14:textId="5C39B65A" w:rsidR="00D7308B" w:rsidRDefault="00551314" w:rsidP="00551314">
      <w:pPr>
        <w:jc w:val="center"/>
      </w:pPr>
      <w:r>
        <w:rPr>
          <w:noProof/>
        </w:rPr>
        <w:drawing>
          <wp:inline distT="0" distB="0" distL="0" distR="0" wp14:anchorId="350FA21C" wp14:editId="46238888">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2D157895" w14:textId="2BBFB676" w:rsidR="00551314" w:rsidRDefault="00551314" w:rsidP="00551314">
      <w:pPr>
        <w:jc w:val="center"/>
      </w:pPr>
    </w:p>
    <w:p w14:paraId="74C78788" w14:textId="4B23C69A" w:rsidR="00551314" w:rsidRDefault="001565E0" w:rsidP="00551314">
      <w:pPr>
        <w:jc w:val="center"/>
        <w:rPr>
          <w:rFonts w:ascii="Calibri" w:hAnsi="Calibri" w:cs="Calibri"/>
          <w:b/>
          <w:bCs/>
          <w:u w:val="single"/>
        </w:rPr>
      </w:pPr>
      <w:r>
        <w:rPr>
          <w:rFonts w:ascii="Calibri" w:hAnsi="Calibri" w:cs="Calibri"/>
          <w:b/>
          <w:bCs/>
          <w:u w:val="single"/>
        </w:rPr>
        <w:t>History</w:t>
      </w:r>
      <w:r w:rsidR="00551314">
        <w:rPr>
          <w:rFonts w:ascii="Calibri" w:hAnsi="Calibri" w:cs="Calibri"/>
          <w:b/>
          <w:bCs/>
          <w:u w:val="single"/>
        </w:rPr>
        <w:t xml:space="preserve"> </w:t>
      </w:r>
      <w:r w:rsidR="00551314" w:rsidRPr="00551314">
        <w:rPr>
          <w:rFonts w:ascii="Calibri" w:hAnsi="Calibri" w:cs="Calibri"/>
          <w:b/>
          <w:bCs/>
          <w:u w:val="single"/>
        </w:rPr>
        <w:t xml:space="preserve">Policy  </w:t>
      </w:r>
    </w:p>
    <w:p w14:paraId="605C14A5" w14:textId="60777BFC" w:rsidR="00551314" w:rsidRDefault="00551314" w:rsidP="0055131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neighbour as yourself’ (Luke 10 v 27)</w:t>
      </w:r>
      <w:r>
        <w:rPr>
          <w:rStyle w:val="eop"/>
          <w:rFonts w:ascii="Calibri" w:hAnsi="Calibri" w:cs="Calibri"/>
          <w:color w:val="000000"/>
          <w:shd w:val="clear" w:color="auto" w:fill="FFFFFF"/>
        </w:rPr>
        <w:t> </w:t>
      </w:r>
    </w:p>
    <w:p w14:paraId="62DC5F6A" w14:textId="3B4562CA" w:rsidR="00551314" w:rsidRDefault="00551314" w:rsidP="00551314">
      <w:pPr>
        <w:jc w:val="center"/>
        <w:rPr>
          <w:rStyle w:val="eop"/>
          <w:rFonts w:ascii="Calibri" w:hAnsi="Calibri" w:cs="Calibri"/>
          <w:color w:val="000000"/>
          <w:shd w:val="clear" w:color="auto" w:fill="FFFFFF"/>
        </w:rPr>
      </w:pPr>
    </w:p>
    <w:p w14:paraId="5E60152D" w14:textId="77777777" w:rsidR="00303A2A" w:rsidRPr="00303A2A" w:rsidRDefault="00303A2A" w:rsidP="00303A2A">
      <w:pPr>
        <w:rPr>
          <w:rFonts w:ascii="Calibri" w:eastAsia="Calibri" w:hAnsi="Calibri" w:cs="Times New Roman"/>
          <w:b/>
        </w:rPr>
      </w:pPr>
      <w:r w:rsidRPr="00303A2A">
        <w:rPr>
          <w:rFonts w:ascii="Calibri" w:eastAsia="Calibri" w:hAnsi="Calibri" w:cs="Times New Roman"/>
          <w:b/>
        </w:rPr>
        <w:t xml:space="preserve">Intent </w:t>
      </w:r>
    </w:p>
    <w:p w14:paraId="27195729" w14:textId="77777777" w:rsidR="00303A2A" w:rsidRPr="00303A2A" w:rsidRDefault="00303A2A" w:rsidP="00303A2A">
      <w:pPr>
        <w:jc w:val="both"/>
        <w:rPr>
          <w:rFonts w:ascii="Calibri" w:eastAsia="Calibri" w:hAnsi="Calibri" w:cs="Calibri"/>
          <w:shd w:val="clear" w:color="auto" w:fill="FFFFFF"/>
        </w:rPr>
      </w:pPr>
      <w:r w:rsidRPr="00303A2A">
        <w:rPr>
          <w:rFonts w:ascii="Calibri" w:eastAsia="Calibri" w:hAnsi="Calibri" w:cs="Calibri"/>
          <w:shd w:val="clear" w:color="auto" w:fill="FFFFFF"/>
        </w:rPr>
        <w:t>At Temple Ewell we know through history, we can learn how past societies, ideologies, governments, and cultures were built, how they operated, and how they have changed. We understand that history encourages a deeper understanding of difference. That there are lessons, both good and bad, to be learned from the way our ancestors have interacted with other people who have different ways of living. In a modern world where inclusivity is embraced no matter your background, an understanding of how past societies have integrated is key to humanity improving in the future. At Temple Ewell we believe that a rich and broad history education helps our children to paint a detailed picture of where they stand today</w:t>
      </w:r>
      <w:r w:rsidRPr="00303A2A">
        <w:rPr>
          <w:rFonts w:ascii="Calibri" w:eastAsia="Calibri" w:hAnsi="Calibri" w:cs="Calibri"/>
        </w:rPr>
        <w:t xml:space="preserve">. </w:t>
      </w:r>
      <w:r w:rsidRPr="00303A2A">
        <w:rPr>
          <w:rFonts w:ascii="Calibri" w:eastAsia="Calibri" w:hAnsi="Calibri" w:cs="Calibri"/>
          <w:color w:val="0B0C0C"/>
          <w:shd w:val="clear" w:color="auto" w:fill="FFFFFF"/>
        </w:rPr>
        <w:t>Helping our children to make sense of the present as well as the past, and to appreciate the complexity and diversity of human societies and development.  </w:t>
      </w:r>
    </w:p>
    <w:p w14:paraId="12318462" w14:textId="77777777" w:rsidR="00303A2A" w:rsidRPr="00303A2A" w:rsidRDefault="00303A2A" w:rsidP="00303A2A">
      <w:pPr>
        <w:jc w:val="both"/>
        <w:rPr>
          <w:rFonts w:ascii="Calibri" w:eastAsia="Calibri" w:hAnsi="Calibri" w:cs="Calibri"/>
          <w:color w:val="0B0C0C"/>
          <w:shd w:val="clear" w:color="auto" w:fill="FFFFFF"/>
        </w:rPr>
      </w:pPr>
      <w:r w:rsidRPr="00303A2A">
        <w:rPr>
          <w:rFonts w:ascii="Calibri" w:eastAsia="Calibri" w:hAnsi="Calibri" w:cs="Calibri"/>
          <w:color w:val="0B0C0C"/>
          <w:shd w:val="clear" w:color="auto" w:fill="FFFFFF"/>
        </w:rPr>
        <w:t>Our curriculum is based on the national curriculum and is a progression of history knowledge, structured to building our children’s understanding of abstract concepts, such as </w:t>
      </w:r>
      <w:r w:rsidRPr="00303A2A">
        <w:rPr>
          <w:rFonts w:ascii="Calibri" w:eastAsia="Calibri" w:hAnsi="Calibri" w:cs="Calibri"/>
          <w:color w:val="0B0C0C"/>
        </w:rPr>
        <w:t>empire, monarchy and migration. </w:t>
      </w:r>
      <w:r w:rsidRPr="00303A2A">
        <w:rPr>
          <w:rFonts w:ascii="Calibri" w:eastAsia="Calibri" w:hAnsi="Calibri" w:cs="Calibri"/>
        </w:rPr>
        <w:t xml:space="preserve">Children will leave our school with range of skills in information gathering, analysis and communication that will allow them to apply them to many other subjects and allow them to be successful with all their future learning. </w:t>
      </w:r>
    </w:p>
    <w:p w14:paraId="10B057D4" w14:textId="77777777" w:rsidR="00303A2A" w:rsidRPr="00303A2A" w:rsidRDefault="00303A2A" w:rsidP="00303A2A">
      <w:pPr>
        <w:rPr>
          <w:rFonts w:ascii="Calibri" w:eastAsia="Calibri" w:hAnsi="Calibri" w:cs="Times New Roman"/>
        </w:rPr>
      </w:pPr>
      <w:r w:rsidRPr="00303A2A">
        <w:rPr>
          <w:rFonts w:ascii="Calibri" w:eastAsia="Calibri" w:hAnsi="Calibri" w:cs="Times New Roman"/>
        </w:rPr>
        <w:t>Our curriculum for history aims to ensure that all pupils:</w:t>
      </w:r>
    </w:p>
    <w:p w14:paraId="58262AA5" w14:textId="77777777" w:rsidR="00303A2A" w:rsidRPr="00303A2A" w:rsidRDefault="00303A2A" w:rsidP="00303A2A">
      <w:pPr>
        <w:numPr>
          <w:ilvl w:val="0"/>
          <w:numId w:val="5"/>
        </w:numPr>
        <w:rPr>
          <w:rFonts w:ascii="Calibri" w:eastAsia="Calibri" w:hAnsi="Calibri" w:cs="Times New Roman"/>
        </w:rPr>
      </w:pPr>
      <w:r w:rsidRPr="00303A2A">
        <w:rPr>
          <w:rFonts w:ascii="Calibri" w:eastAsia="Calibri" w:hAnsi="Calibri" w:cs="Times New Roman"/>
        </w:rPr>
        <w:t>know and understand the history of these islands as a coherent, chronological narrative, from the earliest times to the present day: how people’s lives have shaped this nation and how Britain has influenced and been influenced by the wider world develop understanding of the nature, processes and methods of history through different types of history enquiries that help them to answer scientific questions about the world around them</w:t>
      </w:r>
    </w:p>
    <w:p w14:paraId="4B3ED27C"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t>know and understand significant aspects of the history of the wider world: the nature of ancient civilisations; the expansion and dissolution of empires; characteristic features of past non-European societies; achievements and follies of mankind</w:t>
      </w:r>
    </w:p>
    <w:p w14:paraId="441DB105" w14:textId="77777777" w:rsidR="00303A2A" w:rsidRPr="00303A2A" w:rsidRDefault="00303A2A" w:rsidP="00303A2A">
      <w:pPr>
        <w:ind w:left="720"/>
        <w:contextualSpacing/>
        <w:jc w:val="both"/>
        <w:rPr>
          <w:rFonts w:ascii="Calibri" w:eastAsia="Calibri" w:hAnsi="Calibri" w:cs="Times New Roman"/>
        </w:rPr>
      </w:pPr>
    </w:p>
    <w:p w14:paraId="421CDBB7"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t xml:space="preserve">gain and deploy a historically grounded understanding of abstract terms such as ‘empire’, ‘civilisation’, ‘Church’, ‘Technology’ and ‘Monarchy’ </w:t>
      </w:r>
    </w:p>
    <w:p w14:paraId="6825DF95" w14:textId="77777777" w:rsidR="00303A2A" w:rsidRPr="00303A2A" w:rsidRDefault="00303A2A" w:rsidP="00303A2A">
      <w:pPr>
        <w:ind w:left="720"/>
        <w:contextualSpacing/>
        <w:jc w:val="both"/>
        <w:rPr>
          <w:rFonts w:ascii="Calibri" w:eastAsia="Calibri" w:hAnsi="Calibri" w:cs="Times New Roman"/>
        </w:rPr>
      </w:pPr>
    </w:p>
    <w:p w14:paraId="0FFF4ABF"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t xml:space="preserve">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14:paraId="4FE33F47" w14:textId="77777777" w:rsidR="00303A2A" w:rsidRPr="00303A2A" w:rsidRDefault="00303A2A" w:rsidP="00303A2A">
      <w:pPr>
        <w:ind w:left="720"/>
        <w:contextualSpacing/>
        <w:jc w:val="both"/>
        <w:rPr>
          <w:rFonts w:ascii="Calibri" w:eastAsia="Calibri" w:hAnsi="Calibri" w:cs="Times New Roman"/>
        </w:rPr>
      </w:pPr>
    </w:p>
    <w:p w14:paraId="5BFF61FB"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lastRenderedPageBreak/>
        <w:t>understand the methods of historical enquiry, including how evidence is used rigorously to make historical claims, and discern how and why contrasting arguments and interpretations of the past have been constructed</w:t>
      </w:r>
    </w:p>
    <w:p w14:paraId="6F5EB631" w14:textId="77777777" w:rsidR="00303A2A" w:rsidRPr="00303A2A" w:rsidRDefault="00303A2A" w:rsidP="00303A2A">
      <w:pPr>
        <w:ind w:left="720"/>
        <w:contextualSpacing/>
        <w:rPr>
          <w:rFonts w:ascii="Calibri" w:eastAsia="Calibri" w:hAnsi="Calibri" w:cs="Times New Roman"/>
        </w:rPr>
      </w:pPr>
    </w:p>
    <w:p w14:paraId="1F80781A" w14:textId="77777777" w:rsid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5617289B" w14:textId="77777777" w:rsidR="00FC7BC9" w:rsidRPr="00303A2A" w:rsidRDefault="00FC7BC9" w:rsidP="00FC7BC9">
      <w:pPr>
        <w:contextualSpacing/>
        <w:jc w:val="both"/>
        <w:rPr>
          <w:rFonts w:ascii="Calibri" w:eastAsia="Calibri" w:hAnsi="Calibri" w:cs="Times New Roman"/>
        </w:rPr>
      </w:pPr>
    </w:p>
    <w:p w14:paraId="1E8C527E" w14:textId="77777777" w:rsidR="00303A2A" w:rsidRPr="00303A2A" w:rsidRDefault="00303A2A" w:rsidP="00303A2A">
      <w:pPr>
        <w:jc w:val="both"/>
        <w:rPr>
          <w:rFonts w:ascii="Calibri" w:eastAsia="Calibri" w:hAnsi="Calibri" w:cs="Times New Roman"/>
          <w:b/>
        </w:rPr>
      </w:pPr>
      <w:r w:rsidRPr="00303A2A">
        <w:rPr>
          <w:rFonts w:ascii="Calibri" w:eastAsia="Calibri" w:hAnsi="Calibri" w:cs="Times New Roman"/>
          <w:b/>
        </w:rPr>
        <w:t>Implementation</w:t>
      </w:r>
    </w:p>
    <w:p w14:paraId="08456579"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Our teachers create a positive attitude to history learning in their classrooms and reinforce expectations that all pupils are capable of achieving high standards in history. Our whole school approach to teaching and learning involves the following:</w:t>
      </w:r>
    </w:p>
    <w:p w14:paraId="69528130" w14:textId="77777777" w:rsidR="00303A2A" w:rsidRPr="00303A2A" w:rsidRDefault="00303A2A" w:rsidP="00303A2A">
      <w:pPr>
        <w:numPr>
          <w:ilvl w:val="0"/>
          <w:numId w:val="1"/>
        </w:numPr>
        <w:contextualSpacing/>
        <w:jc w:val="both"/>
        <w:rPr>
          <w:rFonts w:ascii="Calibri" w:eastAsia="Calibri" w:hAnsi="Calibri" w:cs="Times New Roman"/>
        </w:rPr>
      </w:pPr>
      <w:r w:rsidRPr="00303A2A">
        <w:rPr>
          <w:rFonts w:ascii="Calibri" w:eastAsia="Calibri" w:hAnsi="Calibri" w:cs="Times New Roman"/>
        </w:rPr>
        <w:t xml:space="preserve">History questions will be planned and arranged across the classes in a two year cycle. This strategy enables the achievement of a greater depth of knowledge of abstract ideas and vocabulary. </w:t>
      </w:r>
    </w:p>
    <w:p w14:paraId="1D32EB0D" w14:textId="77777777" w:rsidR="00303A2A" w:rsidRPr="00303A2A" w:rsidRDefault="00303A2A" w:rsidP="00303A2A">
      <w:pPr>
        <w:numPr>
          <w:ilvl w:val="0"/>
          <w:numId w:val="1"/>
        </w:numPr>
        <w:contextualSpacing/>
        <w:jc w:val="both"/>
        <w:rPr>
          <w:rFonts w:ascii="Calibri" w:eastAsia="Calibri" w:hAnsi="Calibri" w:cs="Times New Roman"/>
        </w:rPr>
      </w:pPr>
      <w:r w:rsidRPr="00303A2A">
        <w:rPr>
          <w:rFonts w:ascii="Calibri" w:eastAsia="Calibri" w:hAnsi="Calibri" w:cs="Times New Roman"/>
        </w:rPr>
        <w:t xml:space="preserve">Within our planning, we use a big history question as our primary learning intention, with each lesson used as stepping stones of knowledge building and understanding to answer our history question. </w:t>
      </w:r>
    </w:p>
    <w:p w14:paraId="457018AE"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Calibri"/>
          <w:color w:val="0B0C0C"/>
          <w:shd w:val="clear" w:color="auto" w:fill="FFFFFF"/>
        </w:rPr>
        <w:t>Teachers use appropriately challenging vocabulary in lessons, explicitly teaching these concepts and use them regularly in context allowing our children to b</w:t>
      </w:r>
      <w:r w:rsidRPr="00303A2A">
        <w:rPr>
          <w:rFonts w:ascii="Calibri" w:eastAsia="Calibri" w:hAnsi="Calibri" w:cs="Times New Roman"/>
        </w:rPr>
        <w:t xml:space="preserve">uild knowledge and understanding of abstract terms such as empire, civilisation, church, technology and monarchy through the different aspects of history covered throughout our key stages and year groups. </w:t>
      </w:r>
    </w:p>
    <w:p w14:paraId="786FA592" w14:textId="77777777" w:rsidR="00303A2A" w:rsidRPr="00303A2A" w:rsidRDefault="00303A2A" w:rsidP="00303A2A">
      <w:pPr>
        <w:numPr>
          <w:ilvl w:val="0"/>
          <w:numId w:val="1"/>
        </w:numPr>
        <w:contextualSpacing/>
        <w:jc w:val="both"/>
        <w:rPr>
          <w:rFonts w:ascii="Calibri" w:eastAsia="Calibri" w:hAnsi="Calibri" w:cs="Times New Roman"/>
        </w:rPr>
      </w:pPr>
      <w:r w:rsidRPr="00303A2A">
        <w:rPr>
          <w:rFonts w:ascii="Calibri" w:eastAsia="Calibri" w:hAnsi="Calibri" w:cs="Times New Roman"/>
        </w:rPr>
        <w:t xml:space="preserve">Historical enquiry is embedded into lessons to ensure these skills are being developed throughout the children’s school career allowing them to confidently make links, contrast arguments and interpret different types of evidence.  </w:t>
      </w:r>
    </w:p>
    <w:p w14:paraId="6E2FD47D" w14:textId="77777777" w:rsidR="00303A2A" w:rsidRDefault="00303A2A" w:rsidP="00303A2A">
      <w:pPr>
        <w:numPr>
          <w:ilvl w:val="0"/>
          <w:numId w:val="1"/>
        </w:numPr>
        <w:contextualSpacing/>
        <w:jc w:val="both"/>
        <w:rPr>
          <w:rFonts w:ascii="Calibri" w:eastAsia="Calibri" w:hAnsi="Calibri" w:cs="Times New Roman"/>
        </w:rPr>
      </w:pPr>
      <w:r w:rsidRPr="00303A2A">
        <w:rPr>
          <w:rFonts w:ascii="Calibri" w:eastAsia="Calibri" w:hAnsi="Calibri" w:cs="Times New Roman"/>
        </w:rPr>
        <w:t>Children are offered a wide range of extra-curricular activities, themed expert led workshops, visits and trips to complement and broaden the curriculum. These are purposeful and link with the historical aspect being taught.</w:t>
      </w:r>
    </w:p>
    <w:p w14:paraId="7BEAAAC5" w14:textId="77777777" w:rsidR="00FC7BC9" w:rsidRPr="00303A2A" w:rsidRDefault="00FC7BC9" w:rsidP="00FC7BC9">
      <w:pPr>
        <w:ind w:left="720"/>
        <w:contextualSpacing/>
        <w:jc w:val="both"/>
        <w:rPr>
          <w:rFonts w:ascii="Calibri" w:eastAsia="Calibri" w:hAnsi="Calibri" w:cs="Times New Roman"/>
        </w:rPr>
      </w:pPr>
    </w:p>
    <w:p w14:paraId="3BF7A264" w14:textId="77777777" w:rsidR="00303A2A" w:rsidRPr="00303A2A" w:rsidRDefault="00303A2A" w:rsidP="00303A2A">
      <w:pPr>
        <w:jc w:val="both"/>
        <w:rPr>
          <w:rFonts w:ascii="Calibri" w:eastAsia="Calibri" w:hAnsi="Calibri" w:cs="Times New Roman"/>
          <w:b/>
        </w:rPr>
      </w:pPr>
      <w:r w:rsidRPr="00303A2A">
        <w:rPr>
          <w:rFonts w:ascii="Calibri" w:eastAsia="Calibri" w:hAnsi="Calibri" w:cs="Times New Roman"/>
          <w:b/>
        </w:rPr>
        <w:t>Impact</w:t>
      </w:r>
    </w:p>
    <w:p w14:paraId="261DAE39"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 xml:space="preserve">Temple Ewell’s knowledge rich, enquiry based curriculum allows our children to develop curiosity and inquisitiveness about life in the past and an understanding of life in the present. They will have a good knowledge of significant events in British history and an appreciation of how societies and people have changed over time. Our children are excited by history and can confidently ask perceptive questions, think critically, weigh evidence and develop perspective to make judgement about cause/consequence. They will have an understanding of society and their place within it, so that they develop a sense of their cultural heritage. They will gain perspectives between local and international history that will encompass all areas of history such as political and religious. Our children will understand the complexity of people’s lives, the process of change, the diversity of societies and relationships between different groups, as well as their own identity and allowing them to continue to understand challenges of their futures. </w:t>
      </w:r>
    </w:p>
    <w:p w14:paraId="19700CF1" w14:textId="77777777" w:rsidR="00C25136" w:rsidRDefault="00C25136" w:rsidP="00C25136">
      <w:pPr>
        <w:jc w:val="both"/>
        <w:rPr>
          <w:rFonts w:ascii="Calibri" w:eastAsia="Calibri" w:hAnsi="Calibri" w:cs="Times New Roman"/>
        </w:rPr>
      </w:pPr>
    </w:p>
    <w:p w14:paraId="67523F23" w14:textId="77777777" w:rsidR="00FC7BC9" w:rsidRPr="00C25136" w:rsidRDefault="00FC7BC9" w:rsidP="00C25136">
      <w:pPr>
        <w:jc w:val="both"/>
        <w:rPr>
          <w:rFonts w:ascii="Calibri" w:eastAsia="Calibri" w:hAnsi="Calibri" w:cs="Times New Roman"/>
        </w:rPr>
      </w:pPr>
    </w:p>
    <w:p w14:paraId="7AAD4347"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lastRenderedPageBreak/>
        <w:t>Teaching and Learning</w:t>
      </w:r>
    </w:p>
    <w:p w14:paraId="10A1605F" w14:textId="77777777" w:rsidR="00303A2A" w:rsidRDefault="00303A2A" w:rsidP="00630A8F">
      <w:pPr>
        <w:contextualSpacing/>
        <w:jc w:val="both"/>
        <w:rPr>
          <w:rFonts w:ascii="Calibri" w:eastAsia="Calibri" w:hAnsi="Calibri" w:cs="Times New Roman"/>
          <w:b/>
          <w:u w:val="single"/>
        </w:rPr>
      </w:pPr>
    </w:p>
    <w:p w14:paraId="4A460DB3"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The principle focus for teaching and learning at Temple Ewell is to broaden our children’s view of the world around them through a rich and broad curriculum. This enables their understanding and natural curiosity to build and deepen throughout their primary school career, so when they leave our school they can recognise links and apply their knowledge to all aspects of their learning. They will be confident, independent and motivated learners. We will do this by:</w:t>
      </w:r>
    </w:p>
    <w:p w14:paraId="7C887479"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 A big </w:t>
      </w:r>
      <w:r w:rsidRPr="00303A2A">
        <w:rPr>
          <w:rFonts w:ascii="Calibri" w:eastAsia="Calibri" w:hAnsi="Calibri" w:cs="Times New Roman"/>
          <w:b/>
        </w:rPr>
        <w:t xml:space="preserve">history question </w:t>
      </w:r>
      <w:r w:rsidRPr="00303A2A">
        <w:rPr>
          <w:rFonts w:ascii="Calibri" w:eastAsia="Calibri" w:hAnsi="Calibri" w:cs="Times New Roman"/>
        </w:rPr>
        <w:t xml:space="preserve">is the focus of our planning with a ‘stepping stone’ question at the centre of each lesson enabling all children to build and deepen their understanding of the historical concepts </w:t>
      </w:r>
    </w:p>
    <w:p w14:paraId="19E94E1B"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b/>
        </w:rPr>
        <w:t>Challenging vocabulary</w:t>
      </w:r>
      <w:r w:rsidRPr="00303A2A">
        <w:rPr>
          <w:rFonts w:ascii="Calibri" w:eastAsia="Calibri" w:hAnsi="Calibri" w:cs="Times New Roman"/>
        </w:rPr>
        <w:t xml:space="preserve"> is introduced through direct teaching and revisited regularly to embed and deepen knowledge and understanding.</w:t>
      </w:r>
    </w:p>
    <w:p w14:paraId="266616EF"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Children have a range of </w:t>
      </w:r>
      <w:r w:rsidRPr="00303A2A">
        <w:rPr>
          <w:rFonts w:ascii="Calibri" w:eastAsia="Calibri" w:hAnsi="Calibri" w:cs="Times New Roman"/>
          <w:b/>
        </w:rPr>
        <w:t xml:space="preserve">purposeful engaging activities </w:t>
      </w:r>
      <w:r w:rsidRPr="00303A2A">
        <w:rPr>
          <w:rFonts w:ascii="Calibri" w:eastAsia="Calibri" w:hAnsi="Calibri" w:cs="Times New Roman"/>
        </w:rPr>
        <w:t>to deepen their understanding.</w:t>
      </w:r>
    </w:p>
    <w:p w14:paraId="358AA059"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Children are encouraged to </w:t>
      </w:r>
      <w:r w:rsidRPr="00303A2A">
        <w:rPr>
          <w:rFonts w:ascii="Calibri" w:eastAsia="Calibri" w:hAnsi="Calibri" w:cs="Times New Roman"/>
          <w:b/>
        </w:rPr>
        <w:t xml:space="preserve">learn collaboratively </w:t>
      </w:r>
      <w:r w:rsidRPr="00303A2A">
        <w:rPr>
          <w:rFonts w:ascii="Calibri" w:eastAsia="Calibri" w:hAnsi="Calibri" w:cs="Times New Roman"/>
        </w:rPr>
        <w:t xml:space="preserve">with others, </w:t>
      </w:r>
      <w:r w:rsidRPr="00303A2A">
        <w:rPr>
          <w:rFonts w:ascii="Calibri" w:eastAsia="Calibri" w:hAnsi="Calibri" w:cs="Times New Roman"/>
          <w:b/>
        </w:rPr>
        <w:t>experiencing</w:t>
      </w:r>
      <w:r w:rsidRPr="00303A2A">
        <w:rPr>
          <w:rFonts w:ascii="Calibri" w:eastAsia="Calibri" w:hAnsi="Calibri" w:cs="Times New Roman"/>
        </w:rPr>
        <w:t xml:space="preserve"> differing roles.</w:t>
      </w:r>
    </w:p>
    <w:p w14:paraId="223641C9" w14:textId="77777777" w:rsidR="00303A2A" w:rsidRPr="00303A2A" w:rsidRDefault="00303A2A" w:rsidP="00303A2A">
      <w:pPr>
        <w:numPr>
          <w:ilvl w:val="0"/>
          <w:numId w:val="5"/>
        </w:numPr>
        <w:contextualSpacing/>
        <w:jc w:val="both"/>
        <w:rPr>
          <w:rFonts w:ascii="Calibri" w:eastAsia="Calibri" w:hAnsi="Calibri" w:cs="Times New Roman"/>
        </w:rPr>
      </w:pPr>
      <w:r w:rsidRPr="00303A2A">
        <w:rPr>
          <w:rFonts w:ascii="Calibri" w:eastAsia="Calibri" w:hAnsi="Calibri" w:cs="Times New Roman"/>
        </w:rPr>
        <w:t xml:space="preserve">Children are given opportunities to explore a </w:t>
      </w:r>
      <w:r w:rsidRPr="00303A2A">
        <w:rPr>
          <w:rFonts w:ascii="Calibri" w:eastAsia="Calibri" w:hAnsi="Calibri" w:cs="Times New Roman"/>
          <w:b/>
        </w:rPr>
        <w:t>wide range of historical evidence</w:t>
      </w:r>
      <w:r w:rsidRPr="00303A2A">
        <w:rPr>
          <w:rFonts w:ascii="Calibri" w:eastAsia="Calibri" w:hAnsi="Calibri" w:cs="Times New Roman"/>
        </w:rPr>
        <w:t xml:space="preserve"> to allow them to discern how and why </w:t>
      </w:r>
      <w:r w:rsidRPr="00303A2A">
        <w:rPr>
          <w:rFonts w:ascii="Calibri" w:eastAsia="Calibri" w:hAnsi="Calibri" w:cs="Times New Roman"/>
          <w:b/>
        </w:rPr>
        <w:t>contrasting arguments and interpretations</w:t>
      </w:r>
      <w:r w:rsidRPr="00303A2A">
        <w:rPr>
          <w:rFonts w:ascii="Calibri" w:eastAsia="Calibri" w:hAnsi="Calibri" w:cs="Times New Roman"/>
        </w:rPr>
        <w:t xml:space="preserve"> of the past have been constructed</w:t>
      </w:r>
    </w:p>
    <w:p w14:paraId="1686927D"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b/>
        </w:rPr>
        <w:t>Planning</w:t>
      </w:r>
      <w:r w:rsidRPr="00303A2A">
        <w:rPr>
          <w:rFonts w:ascii="Calibri" w:eastAsia="Calibri" w:hAnsi="Calibri" w:cs="Times New Roman"/>
        </w:rPr>
        <w:t xml:space="preserve"> involves creating engaging lessons where </w:t>
      </w:r>
      <w:r w:rsidRPr="00303A2A">
        <w:rPr>
          <w:rFonts w:ascii="Calibri" w:eastAsia="Calibri" w:hAnsi="Calibri" w:cs="Times New Roman"/>
          <w:b/>
        </w:rPr>
        <w:t>curiosity is celebrated</w:t>
      </w:r>
      <w:r w:rsidRPr="00303A2A">
        <w:rPr>
          <w:rFonts w:ascii="Calibri" w:eastAsia="Calibri" w:hAnsi="Calibri" w:cs="Times New Roman"/>
        </w:rPr>
        <w:t xml:space="preserve"> in a positive environment.</w:t>
      </w:r>
    </w:p>
    <w:p w14:paraId="43AE906A"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Teachers use precise questioning to test historical knowledge enabling the </w:t>
      </w:r>
      <w:r w:rsidRPr="00303A2A">
        <w:rPr>
          <w:rFonts w:ascii="Calibri" w:eastAsia="Calibri" w:hAnsi="Calibri" w:cs="Times New Roman"/>
          <w:b/>
        </w:rPr>
        <w:t>inclusion of all children</w:t>
      </w:r>
      <w:r w:rsidRPr="00303A2A">
        <w:rPr>
          <w:rFonts w:ascii="Calibri" w:eastAsia="Calibri" w:hAnsi="Calibri" w:cs="Times New Roman"/>
        </w:rPr>
        <w:t xml:space="preserve">. </w:t>
      </w:r>
    </w:p>
    <w:p w14:paraId="1AE70588"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Historical themes have been carefully mapped across each year group and through the school to ensure abstract vocabulary knowledge is </w:t>
      </w:r>
      <w:r w:rsidRPr="00303A2A">
        <w:rPr>
          <w:rFonts w:ascii="Calibri" w:eastAsia="Calibri" w:hAnsi="Calibri" w:cs="Times New Roman"/>
          <w:b/>
        </w:rPr>
        <w:t>developed and built upon</w:t>
      </w:r>
      <w:r w:rsidRPr="00303A2A">
        <w:rPr>
          <w:rFonts w:ascii="Calibri" w:eastAsia="Calibri" w:hAnsi="Calibri" w:cs="Times New Roman"/>
        </w:rPr>
        <w:t>.</w:t>
      </w:r>
    </w:p>
    <w:p w14:paraId="2BCBEFC6" w14:textId="77777777" w:rsidR="00303A2A" w:rsidRPr="00303A2A" w:rsidRDefault="00303A2A" w:rsidP="00303A2A">
      <w:pPr>
        <w:numPr>
          <w:ilvl w:val="0"/>
          <w:numId w:val="3"/>
        </w:numPr>
        <w:contextualSpacing/>
        <w:rPr>
          <w:rFonts w:ascii="Calibri" w:eastAsia="Calibri" w:hAnsi="Calibri" w:cs="Times New Roman"/>
        </w:rPr>
      </w:pPr>
      <w:r w:rsidRPr="00303A2A">
        <w:rPr>
          <w:rFonts w:ascii="Calibri" w:eastAsia="Calibri" w:hAnsi="Calibri" w:cs="Times New Roman"/>
        </w:rPr>
        <w:t xml:space="preserve">Teachers find opportunities to develop children’s understanding by accessing outdoor leaning, visit and trips or introduce the children to experts. </w:t>
      </w:r>
    </w:p>
    <w:p w14:paraId="63FAF0CE" w14:textId="77777777" w:rsidR="00C25136" w:rsidRPr="00C25136" w:rsidRDefault="00C25136" w:rsidP="00C25136">
      <w:pPr>
        <w:ind w:left="720"/>
        <w:contextualSpacing/>
        <w:jc w:val="both"/>
        <w:rPr>
          <w:rFonts w:ascii="Calibri" w:eastAsia="Calibri" w:hAnsi="Calibri" w:cs="Times New Roman"/>
        </w:rPr>
      </w:pPr>
    </w:p>
    <w:p w14:paraId="0FC7976E" w14:textId="77777777" w:rsidR="00C25136" w:rsidRPr="00C25136" w:rsidRDefault="00C25136" w:rsidP="00C25136">
      <w:pPr>
        <w:ind w:left="720"/>
        <w:contextualSpacing/>
        <w:jc w:val="both"/>
        <w:rPr>
          <w:rFonts w:ascii="Calibri" w:eastAsia="Calibri" w:hAnsi="Calibri" w:cs="Times New Roman"/>
        </w:rPr>
      </w:pPr>
    </w:p>
    <w:p w14:paraId="77091AC5"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Assessment</w:t>
      </w:r>
    </w:p>
    <w:p w14:paraId="6281B88A" w14:textId="77777777" w:rsidR="00303A2A" w:rsidRDefault="00303A2A" w:rsidP="00630A8F">
      <w:pPr>
        <w:contextualSpacing/>
        <w:jc w:val="both"/>
        <w:rPr>
          <w:rFonts w:ascii="Calibri" w:eastAsia="Calibri" w:hAnsi="Calibri" w:cs="Times New Roman"/>
          <w:b/>
          <w:u w:val="single"/>
        </w:rPr>
      </w:pPr>
    </w:p>
    <w:p w14:paraId="4D20F821"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 xml:space="preserve">Children’s progress is continually monitored throughout their time at Temple Ewell school and is used to inform teaching and learning.  Children will receive effective feedback through teacher assessment in line with school’s marking policy. By the end of each historical concept, children are expected to have a secure understanding of key aspects of the learning and be able to effectively answer the big historical question. </w:t>
      </w:r>
    </w:p>
    <w:p w14:paraId="59DE6E4B" w14:textId="77777777" w:rsidR="00303A2A" w:rsidRPr="00C25136" w:rsidRDefault="00303A2A" w:rsidP="00630A8F">
      <w:pPr>
        <w:contextualSpacing/>
        <w:jc w:val="both"/>
        <w:rPr>
          <w:rFonts w:ascii="Calibri" w:eastAsia="Calibri" w:hAnsi="Calibri" w:cs="Times New Roman"/>
          <w:b/>
          <w:u w:val="single"/>
        </w:rPr>
      </w:pPr>
    </w:p>
    <w:p w14:paraId="63C76A2F" w14:textId="74417D04" w:rsidR="00630A8F"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Planning and Resources</w:t>
      </w:r>
    </w:p>
    <w:p w14:paraId="0DF2BAEA" w14:textId="77777777" w:rsidR="00630A8F" w:rsidRDefault="00630A8F" w:rsidP="00630A8F">
      <w:pPr>
        <w:contextualSpacing/>
        <w:jc w:val="both"/>
        <w:rPr>
          <w:rFonts w:ascii="Calibri" w:eastAsia="Calibri" w:hAnsi="Calibri" w:cs="Times New Roman"/>
          <w:b/>
          <w:u w:val="single"/>
        </w:rPr>
      </w:pPr>
    </w:p>
    <w:p w14:paraId="6A41E606"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 xml:space="preserve">Planning is a process in which all teachers are involved. At Temple Ewell all teachers use the big historical question as the focus for all lessons. Teachers have access to the Historical Association Schemes of work to inform their planning and to source support and resources. </w:t>
      </w:r>
    </w:p>
    <w:p w14:paraId="7D22708F" w14:textId="77777777" w:rsidR="00303A2A" w:rsidRPr="00303A2A" w:rsidRDefault="00303A2A" w:rsidP="00303A2A">
      <w:pPr>
        <w:jc w:val="both"/>
        <w:rPr>
          <w:rFonts w:ascii="Calibri" w:eastAsia="Calibri" w:hAnsi="Calibri" w:cs="Times New Roman"/>
        </w:rPr>
      </w:pPr>
      <w:r w:rsidRPr="00303A2A">
        <w:rPr>
          <w:rFonts w:ascii="Calibri" w:eastAsia="Calibri" w:hAnsi="Calibri" w:cs="Times New Roman"/>
        </w:rPr>
        <w:t xml:space="preserve">We have a sufficient range of history resources to aid and support the teaching of all historical concepts taught. These are kept in a central store area in the school where they are labelled and easily accessible to all staff or within the corresponding classrooms.  </w:t>
      </w:r>
    </w:p>
    <w:p w14:paraId="50AD0546" w14:textId="77777777" w:rsidR="00303A2A" w:rsidRDefault="00303A2A" w:rsidP="00630A8F">
      <w:pPr>
        <w:contextualSpacing/>
        <w:jc w:val="both"/>
        <w:rPr>
          <w:rFonts w:ascii="Calibri" w:eastAsia="Calibri" w:hAnsi="Calibri" w:cs="Times New Roman"/>
          <w:b/>
          <w:u w:val="single"/>
        </w:rPr>
      </w:pPr>
    </w:p>
    <w:p w14:paraId="529F972C" w14:textId="77777777" w:rsidR="00FC7BC9" w:rsidRDefault="00FC7BC9" w:rsidP="00630A8F">
      <w:pPr>
        <w:contextualSpacing/>
        <w:jc w:val="both"/>
        <w:rPr>
          <w:rFonts w:ascii="Calibri" w:eastAsia="Calibri" w:hAnsi="Calibri" w:cs="Times New Roman"/>
          <w:b/>
          <w:u w:val="single"/>
        </w:rPr>
      </w:pPr>
    </w:p>
    <w:p w14:paraId="06EC8FA7" w14:textId="77777777" w:rsidR="00FC7BC9" w:rsidRDefault="00FC7BC9" w:rsidP="00630A8F">
      <w:pPr>
        <w:contextualSpacing/>
        <w:jc w:val="both"/>
        <w:rPr>
          <w:rFonts w:ascii="Calibri" w:eastAsia="Calibri" w:hAnsi="Calibri" w:cs="Times New Roman"/>
          <w:b/>
          <w:u w:val="single"/>
        </w:rPr>
      </w:pPr>
    </w:p>
    <w:p w14:paraId="2DAE7921" w14:textId="77777777" w:rsidR="00FC7BC9" w:rsidRPr="00C25136" w:rsidRDefault="00FC7BC9" w:rsidP="00630A8F">
      <w:pPr>
        <w:contextualSpacing/>
        <w:jc w:val="both"/>
        <w:rPr>
          <w:rFonts w:ascii="Calibri" w:eastAsia="Calibri" w:hAnsi="Calibri" w:cs="Times New Roman"/>
          <w:b/>
          <w:u w:val="single"/>
        </w:rPr>
      </w:pPr>
    </w:p>
    <w:p w14:paraId="687D8DFB"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Organisation</w:t>
      </w:r>
    </w:p>
    <w:p w14:paraId="388EA476" w14:textId="77777777" w:rsidR="00630A8F" w:rsidRDefault="00630A8F" w:rsidP="00630A8F">
      <w:pPr>
        <w:contextualSpacing/>
        <w:jc w:val="both"/>
        <w:rPr>
          <w:rFonts w:ascii="Calibri" w:eastAsia="Calibri" w:hAnsi="Calibri" w:cs="Times New Roman"/>
          <w:b/>
          <w:u w:val="single"/>
        </w:rPr>
      </w:pPr>
    </w:p>
    <w:p w14:paraId="6925DDE7" w14:textId="4C9CDF2D" w:rsidR="00630A8F" w:rsidRPr="00C25136" w:rsidRDefault="00303A2A" w:rsidP="00C25136">
      <w:pPr>
        <w:jc w:val="both"/>
        <w:rPr>
          <w:rFonts w:ascii="Calibri" w:eastAsia="Calibri" w:hAnsi="Calibri" w:cs="Times New Roman"/>
        </w:rPr>
      </w:pPr>
      <w:r w:rsidRPr="00303A2A">
        <w:rPr>
          <w:rFonts w:ascii="Calibri" w:eastAsia="Calibri" w:hAnsi="Calibri" w:cs="Times New Roman"/>
        </w:rPr>
        <w:t xml:space="preserve">History will be arranged, planned and taught in historical concepts with big historical questions over a two year rolling programme due to the mixed age class organisation of our school. Each big historical question is mapped across a child’s school career so knowledge and abstract vocabulary is built on and revisited to embed concepts and deepen understanding.   Table 1. shows a curriculum overview with the main themes and challenging vocabulary concepts.        </w:t>
      </w:r>
    </w:p>
    <w:p w14:paraId="60F32E85" w14:textId="723ACB2A" w:rsidR="00C25136" w:rsidRDefault="00C25136" w:rsidP="00C25136">
      <w:pPr>
        <w:contextualSpacing/>
        <w:jc w:val="both"/>
        <w:rPr>
          <w:rFonts w:ascii="Calibri" w:eastAsia="Calibri" w:hAnsi="Calibri" w:cs="Times New Roman"/>
          <w:b/>
          <w:bCs/>
          <w:u w:val="single"/>
        </w:rPr>
      </w:pPr>
      <w:r w:rsidRPr="00C25136">
        <w:rPr>
          <w:rFonts w:ascii="Calibri" w:eastAsia="Calibri" w:hAnsi="Calibri" w:cs="Times New Roman"/>
          <w:b/>
          <w:bCs/>
          <w:u w:val="single"/>
        </w:rPr>
        <w:t xml:space="preserve">Spirituality  </w:t>
      </w:r>
    </w:p>
    <w:p w14:paraId="5B5F41C8" w14:textId="77777777" w:rsidR="00303A2A" w:rsidRDefault="00303A2A" w:rsidP="00C25136">
      <w:pPr>
        <w:contextualSpacing/>
        <w:jc w:val="both"/>
        <w:rPr>
          <w:rFonts w:ascii="Calibri" w:eastAsia="Calibri" w:hAnsi="Calibri" w:cs="Times New Roman"/>
          <w:b/>
          <w:bCs/>
          <w:u w:val="single"/>
        </w:rPr>
      </w:pPr>
    </w:p>
    <w:p w14:paraId="61DAA115" w14:textId="5E22A5AD" w:rsidR="00630A8F" w:rsidRDefault="00303A2A" w:rsidP="00C25136">
      <w:pPr>
        <w:jc w:val="both"/>
        <w:rPr>
          <w:rFonts w:ascii="Calibri" w:eastAsia="Calibri" w:hAnsi="Calibri" w:cs="Times New Roman"/>
        </w:rPr>
      </w:pPr>
      <w:r w:rsidRPr="00303A2A">
        <w:rPr>
          <w:rFonts w:ascii="Calibri" w:eastAsia="Calibri" w:hAnsi="Calibri" w:cs="Times New Roman"/>
        </w:rPr>
        <w:t>In History, spirituality helps pupils connect emotionally and personally with people from the past, recognizing their courage, compassion, and achievements. By learning about the lives and beliefs of individuals who shaped history, children reflect on the uniqueness of every person and develop a stronger sense of identity and self-worth. This exploration encourages them to see how faith—in different forms—motivated people to make positive changes in their communities and the world. Understanding historical acts of kindness and bravery inspires pupils to contribute positively today. Spirituality also helps children appreciate the challenges and triumphs faced by others, fostering empathy and respect. By reflecting on how people of the past responded to the natural world, pupils gain insight into human resilience and compassion, deepening their understanding of themselves as part of a shared human story.</w:t>
      </w:r>
    </w:p>
    <w:p w14:paraId="3322DEDD" w14:textId="4DB11894" w:rsidR="00646BFE" w:rsidRPr="00646BFE" w:rsidRDefault="00646BFE" w:rsidP="00646BFE">
      <w:pPr>
        <w:jc w:val="both"/>
        <w:rPr>
          <w:rFonts w:ascii="Calibri" w:eastAsia="Calibri" w:hAnsi="Calibri" w:cs="Times New Roman"/>
          <w:b/>
          <w:u w:val="single"/>
        </w:rPr>
      </w:pPr>
      <w:r>
        <w:rPr>
          <w:rFonts w:ascii="Calibri" w:eastAsia="Calibri" w:hAnsi="Calibri" w:cs="Times New Roman"/>
          <w:b/>
          <w:u w:val="single"/>
        </w:rPr>
        <w:t>E</w:t>
      </w:r>
      <w:r w:rsidRPr="00646BFE">
        <w:rPr>
          <w:rFonts w:ascii="Calibri" w:eastAsia="Calibri" w:hAnsi="Calibri" w:cs="Times New Roman"/>
          <w:b/>
          <w:u w:val="single"/>
        </w:rPr>
        <w:t>YFS</w:t>
      </w:r>
    </w:p>
    <w:p w14:paraId="5690EF0F" w14:textId="112FF595" w:rsidR="00646BFE" w:rsidRDefault="00646BFE" w:rsidP="00646BFE">
      <w:pPr>
        <w:jc w:val="both"/>
      </w:pPr>
      <w:r>
        <w:t xml:space="preserve">In the Early Years Foundation Stage, History is taught through the ‘Understanding the World’ area of learning within the EYFS curriculum. Children are supported to develop an awareness of the past and their place within it by exploring their own experiences, families and communities. Through carefully planned opportunities to observe, ask questions and investigate, pupils begin to make sense of people, places, events and changes over time. </w:t>
      </w:r>
    </w:p>
    <w:p w14:paraId="54763C50" w14:textId="4B1DF01A" w:rsidR="00646BFE" w:rsidRPr="00646BFE" w:rsidRDefault="00646BFE" w:rsidP="00646BFE">
      <w:pPr>
        <w:jc w:val="both"/>
        <w:rPr>
          <w:rFonts w:ascii="Calibri" w:eastAsia="Calibri" w:hAnsi="Calibri" w:cs="Times New Roman"/>
        </w:rPr>
      </w:pPr>
      <w:r>
        <w:t>.</w:t>
      </w:r>
      <w:r w:rsidRPr="00646BFE">
        <w:rPr>
          <w:rFonts w:ascii="Calibri" w:eastAsia="Calibri" w:hAnsi="Calibri" w:cs="Times New Roman"/>
          <w:b/>
          <w:u w:val="single"/>
        </w:rPr>
        <w:t>Equal Opportunities and Inclusion (eg EAL/SEN/PPG/HA)</w:t>
      </w:r>
    </w:p>
    <w:p w14:paraId="0F3872C1" w14:textId="7BB12D1D" w:rsidR="00646BFE" w:rsidRPr="00646BFE" w:rsidRDefault="00646BFE" w:rsidP="00C25136">
      <w:pPr>
        <w:jc w:val="both"/>
        <w:rPr>
          <w:rFonts w:ascii="Calibri" w:eastAsia="Calibri" w:hAnsi="Calibri" w:cs="Times New Roman"/>
        </w:rPr>
      </w:pPr>
      <w:r w:rsidRPr="00646BFE">
        <w:rPr>
          <w:rFonts w:ascii="Calibri" w:eastAsia="Calibri" w:hAnsi="Calibri" w:cs="Times New Roman"/>
        </w:rPr>
        <w:t xml:space="preserve">At Temple Ewell Primary School we are committed to providing all children with an equal entitlement to </w:t>
      </w:r>
      <w:r>
        <w:rPr>
          <w:rFonts w:ascii="Calibri" w:eastAsia="Calibri" w:hAnsi="Calibri" w:cs="Times New Roman"/>
        </w:rPr>
        <w:t xml:space="preserve">historical </w:t>
      </w:r>
      <w:r w:rsidRPr="00646BFE">
        <w:rPr>
          <w:rFonts w:ascii="Calibri" w:eastAsia="Calibri" w:hAnsi="Calibri" w:cs="Times New Roman"/>
        </w:rPr>
        <w:t xml:space="preserve">activities and opportunities regardless of race, gender, culture or class. In our school we aim to meet the need of all our children by providing a variety of approaches to scaffold learning, enabling all to achieve. Teachers use the school’s inclusion policy to ensure that a range of strategies are used which includes and motivates all learners, ensuring that optimum progress is made throughout the lesson. </w:t>
      </w:r>
    </w:p>
    <w:p w14:paraId="6FCBE331" w14:textId="77777777" w:rsidR="00630A8F" w:rsidRPr="00630A8F" w:rsidRDefault="00630A8F" w:rsidP="00630A8F">
      <w:pPr>
        <w:jc w:val="both"/>
        <w:rPr>
          <w:rFonts w:ascii="Calibri" w:eastAsia="Calibri" w:hAnsi="Calibri" w:cs="Times New Roman"/>
          <w:b/>
          <w:bCs/>
          <w:u w:val="single"/>
        </w:rPr>
      </w:pPr>
      <w:r w:rsidRPr="00630A8F">
        <w:rPr>
          <w:rFonts w:ascii="Calibri" w:eastAsia="Calibri" w:hAnsi="Calibri" w:cs="Times New Roman"/>
          <w:b/>
          <w:bCs/>
          <w:u w:val="single"/>
        </w:rPr>
        <w:t xml:space="preserve">Role of Subject Leader </w:t>
      </w:r>
    </w:p>
    <w:p w14:paraId="113B4A79" w14:textId="7A03BABC" w:rsidR="00630A8F" w:rsidRPr="00630A8F" w:rsidRDefault="00630A8F" w:rsidP="00630A8F">
      <w:pPr>
        <w:jc w:val="both"/>
        <w:rPr>
          <w:rFonts w:ascii="Calibri" w:eastAsia="Calibri" w:hAnsi="Calibri" w:cs="Times New Roman"/>
          <w:u w:val="single"/>
        </w:rPr>
      </w:pPr>
      <w:r w:rsidRPr="00630A8F">
        <w:rPr>
          <w:rFonts w:ascii="Calibri" w:eastAsia="Calibri" w:hAnsi="Calibri" w:cs="Times New Roman"/>
        </w:rPr>
        <w:t xml:space="preserve">It is the responsibility of the subject lead to monitor the standards of the children’s learning.  The subject leader is also responsible for: supporting colleagues in their teaching; for being informed about current developments in the subject and for providing a strategic lead and direction for </w:t>
      </w:r>
      <w:r w:rsidR="001D591B">
        <w:rPr>
          <w:rFonts w:ascii="Calibri" w:eastAsia="Calibri" w:hAnsi="Calibri" w:cs="Times New Roman"/>
        </w:rPr>
        <w:t>history</w:t>
      </w:r>
      <w:r w:rsidRPr="00630A8F">
        <w:rPr>
          <w:rFonts w:ascii="Calibri" w:eastAsia="Calibri" w:hAnsi="Calibri" w:cs="Times New Roman"/>
        </w:rPr>
        <w:t xml:space="preserve"> in the school.  The subject leader monitors the budget, resource</w:t>
      </w:r>
      <w:r w:rsidR="001D591B">
        <w:rPr>
          <w:rFonts w:ascii="Calibri" w:eastAsia="Calibri" w:hAnsi="Calibri" w:cs="Times New Roman"/>
        </w:rPr>
        <w:t xml:space="preserve"> </w:t>
      </w:r>
      <w:r w:rsidRPr="00630A8F">
        <w:rPr>
          <w:rFonts w:ascii="Calibri" w:eastAsia="Calibri" w:hAnsi="Calibri" w:cs="Times New Roman"/>
        </w:rPr>
        <w:t>topics and supports the booking of trips and workshops. The subject leader has specially-allocated time for fulfilling the task of monitoring, training, liaising with other subject leaders from other schools.  The subject leader provides and facilitates appropriate training for staff.</w:t>
      </w:r>
      <w:r w:rsidRPr="00630A8F">
        <w:rPr>
          <w:rFonts w:ascii="Calibri" w:eastAsia="Calibri" w:hAnsi="Calibri" w:cs="Times New Roman"/>
          <w:u w:val="single"/>
        </w:rPr>
        <w:t xml:space="preserve"> </w:t>
      </w:r>
    </w:p>
    <w:p w14:paraId="0CE16635" w14:textId="77777777" w:rsidR="00630A8F" w:rsidRPr="00630A8F" w:rsidRDefault="00630A8F" w:rsidP="00630A8F">
      <w:pPr>
        <w:jc w:val="both"/>
        <w:rPr>
          <w:rFonts w:ascii="Calibri" w:eastAsia="Calibri" w:hAnsi="Calibri" w:cs="Times New Roman"/>
          <w:b/>
          <w:bCs/>
          <w:u w:val="single"/>
        </w:rPr>
      </w:pPr>
      <w:r w:rsidRPr="00630A8F">
        <w:rPr>
          <w:rFonts w:ascii="Calibri" w:eastAsia="Calibri" w:hAnsi="Calibri" w:cs="Times New Roman"/>
          <w:b/>
          <w:bCs/>
          <w:u w:val="single"/>
        </w:rPr>
        <w:t xml:space="preserve">Review </w:t>
      </w:r>
    </w:p>
    <w:p w14:paraId="243753AF" w14:textId="428C172F" w:rsidR="00630A8F" w:rsidRDefault="00630A8F" w:rsidP="001D591B">
      <w:pPr>
        <w:jc w:val="both"/>
        <w:rPr>
          <w:rFonts w:ascii="Calibri" w:hAnsi="Calibri" w:cs="Calibri"/>
        </w:rPr>
      </w:pPr>
      <w:r w:rsidRPr="00630A8F">
        <w:rPr>
          <w:rFonts w:ascii="Calibri" w:eastAsia="Calibri" w:hAnsi="Calibri" w:cs="Times New Roman"/>
        </w:rPr>
        <w:lastRenderedPageBreak/>
        <w:t>This policy will be reviewed by the subject manager, following discussions with the head teacher and other colleagues, resources, teaching methods and developmental needs will be evaluated. Priorities for in service training and support will be established.  Information will form the basis for an action plan.  This will be fed into the school improvement plan.  Including training, resources and monitoring</w:t>
      </w:r>
      <w:r>
        <w:rPr>
          <w:rFonts w:ascii="Calibri" w:hAnsi="Calibri" w:cs="Calibri"/>
        </w:rPr>
        <w:t>.</w:t>
      </w:r>
    </w:p>
    <w:p w14:paraId="793C8D29" w14:textId="77777777" w:rsidR="00630A8F" w:rsidRDefault="00630A8F" w:rsidP="00630A8F">
      <w:pPr>
        <w:rPr>
          <w:rFonts w:ascii="Calibri" w:hAnsi="Calibri" w:cs="Calibri"/>
        </w:rPr>
      </w:pPr>
    </w:p>
    <w:p w14:paraId="59FC2B97" w14:textId="18F5BD13" w:rsidR="00630A8F" w:rsidRPr="00551314" w:rsidRDefault="00630A8F" w:rsidP="00630A8F">
      <w:pPr>
        <w:rPr>
          <w:rFonts w:ascii="Calibri" w:hAnsi="Calibri" w:cs="Calibri"/>
        </w:rPr>
      </w:pPr>
      <w:r w:rsidRPr="00551314">
        <w:rPr>
          <w:rFonts w:ascii="Calibri" w:hAnsi="Calibri" w:cs="Calibri"/>
        </w:rPr>
        <w:t>Date</w:t>
      </w:r>
      <w:r>
        <w:rPr>
          <w:rFonts w:ascii="Calibri" w:hAnsi="Calibri" w:cs="Calibri"/>
        </w:rPr>
        <w:t xml:space="preserve">: </w:t>
      </w:r>
      <w:r w:rsidR="001565E0">
        <w:rPr>
          <w:rFonts w:ascii="Calibri" w:hAnsi="Calibri" w:cs="Calibri"/>
        </w:rPr>
        <w:t xml:space="preserve">February </w:t>
      </w:r>
      <w:r>
        <w:rPr>
          <w:rFonts w:ascii="Calibri" w:hAnsi="Calibri" w:cs="Calibri"/>
        </w:rPr>
        <w:t>2026</w:t>
      </w:r>
    </w:p>
    <w:p w14:paraId="6C4C8C17" w14:textId="0C823007" w:rsidR="00630A8F" w:rsidRPr="00630A8F" w:rsidRDefault="00630A8F" w:rsidP="00630A8F">
      <w:pPr>
        <w:rPr>
          <w:rFonts w:ascii="Calibri" w:hAnsi="Calibri" w:cs="Calibri"/>
        </w:rPr>
        <w:sectPr w:rsidR="00630A8F" w:rsidRPr="00630A8F" w:rsidSect="00C25136">
          <w:pgSz w:w="11906" w:h="16838"/>
          <w:pgMar w:top="1440" w:right="1440" w:bottom="1440" w:left="1440" w:header="708" w:footer="708" w:gutter="0"/>
          <w:cols w:space="708"/>
          <w:docGrid w:linePitch="360"/>
        </w:sectPr>
      </w:pPr>
      <w:r w:rsidRPr="00551314">
        <w:rPr>
          <w:rFonts w:ascii="Calibri" w:hAnsi="Calibri" w:cs="Calibri"/>
        </w:rPr>
        <w:t>Review:</w:t>
      </w:r>
      <w:r>
        <w:rPr>
          <w:rFonts w:ascii="Calibri" w:hAnsi="Calibri" w:cs="Calibri"/>
        </w:rPr>
        <w:t xml:space="preserve"> </w:t>
      </w:r>
      <w:r w:rsidR="001565E0">
        <w:rPr>
          <w:rFonts w:ascii="Calibri" w:hAnsi="Calibri" w:cs="Calibri"/>
        </w:rPr>
        <w:t xml:space="preserve">February </w:t>
      </w:r>
      <w:r>
        <w:rPr>
          <w:rFonts w:ascii="Calibri" w:eastAsia="Calibri" w:hAnsi="Calibri" w:cs="Times New Roman"/>
        </w:rPr>
        <w:t>2027</w:t>
      </w:r>
    </w:p>
    <w:p w14:paraId="2AB3A13F" w14:textId="483DC27B" w:rsidR="00551314" w:rsidRDefault="00551314" w:rsidP="00551314">
      <w:pPr>
        <w:rPr>
          <w:rFonts w:ascii="Calibri" w:hAnsi="Calibri" w:cs="Calibri"/>
          <w:b/>
          <w:bCs/>
          <w:u w:val="single"/>
        </w:rPr>
      </w:pPr>
    </w:p>
    <w:p w14:paraId="045AC54D" w14:textId="294FBB91" w:rsidR="00551314" w:rsidRDefault="00551314" w:rsidP="00551314">
      <w:pPr>
        <w:rPr>
          <w:rFonts w:ascii="Calibri" w:hAnsi="Calibri" w:cs="Calibri"/>
          <w:b/>
          <w:bCs/>
          <w:u w:val="single"/>
        </w:rPr>
      </w:pPr>
    </w:p>
    <w:p w14:paraId="22932FF5" w14:textId="03A39769" w:rsidR="00551314" w:rsidRDefault="00551314" w:rsidP="00551314">
      <w:pPr>
        <w:rPr>
          <w:rFonts w:ascii="Calibri" w:hAnsi="Calibri" w:cs="Calibri"/>
          <w:b/>
          <w:bCs/>
          <w:u w:val="single"/>
        </w:rPr>
      </w:pPr>
    </w:p>
    <w:p w14:paraId="35F43C9C" w14:textId="77777777" w:rsidR="00551314" w:rsidRPr="00551314" w:rsidRDefault="00551314" w:rsidP="00551314">
      <w:pPr>
        <w:rPr>
          <w:rFonts w:ascii="Calibri" w:hAnsi="Calibri" w:cs="Calibri"/>
          <w:b/>
          <w:bCs/>
          <w:u w:val="single"/>
        </w:rPr>
      </w:pPr>
    </w:p>
    <w:p w14:paraId="76839EF4" w14:textId="3275F426" w:rsidR="00551314" w:rsidRDefault="00551314" w:rsidP="00551314">
      <w:pPr>
        <w:rPr>
          <w:rFonts w:ascii="Calibri" w:hAnsi="Calibri" w:cs="Calibri"/>
          <w:b/>
          <w:bCs/>
        </w:rPr>
      </w:pPr>
    </w:p>
    <w:p w14:paraId="722412DE" w14:textId="6CF4D046" w:rsidR="00551314" w:rsidRDefault="00551314" w:rsidP="00551314">
      <w:pPr>
        <w:rPr>
          <w:rFonts w:ascii="Calibri" w:hAnsi="Calibri" w:cs="Calibri"/>
          <w:b/>
          <w:bCs/>
        </w:rPr>
      </w:pPr>
    </w:p>
    <w:p w14:paraId="06E6F090" w14:textId="77777777" w:rsidR="00551314" w:rsidRPr="00551314" w:rsidRDefault="00551314" w:rsidP="00551314">
      <w:pPr>
        <w:rPr>
          <w:rFonts w:ascii="Calibri" w:hAnsi="Calibri" w:cs="Calibri"/>
          <w:b/>
          <w:bCs/>
        </w:rPr>
      </w:pPr>
    </w:p>
    <w:sectPr w:rsidR="00551314" w:rsidRPr="00551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4734F"/>
    <w:multiLevelType w:val="hybridMultilevel"/>
    <w:tmpl w:val="BA9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787670"/>
    <w:multiLevelType w:val="multilevel"/>
    <w:tmpl w:val="FED6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DB0643"/>
    <w:multiLevelType w:val="hybridMultilevel"/>
    <w:tmpl w:val="54E8C55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6ACE3AC3"/>
    <w:multiLevelType w:val="hybridMultilevel"/>
    <w:tmpl w:val="9F52B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1F1D49"/>
    <w:multiLevelType w:val="hybridMultilevel"/>
    <w:tmpl w:val="49F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830063">
    <w:abstractNumId w:val="0"/>
  </w:num>
  <w:num w:numId="2" w16cid:durableId="717239902">
    <w:abstractNumId w:val="3"/>
  </w:num>
  <w:num w:numId="3" w16cid:durableId="1565677250">
    <w:abstractNumId w:val="2"/>
  </w:num>
  <w:num w:numId="4" w16cid:durableId="723216727">
    <w:abstractNumId w:val="4"/>
  </w:num>
  <w:num w:numId="5" w16cid:durableId="777917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4"/>
    <w:rsid w:val="00067240"/>
    <w:rsid w:val="001565E0"/>
    <w:rsid w:val="001D591B"/>
    <w:rsid w:val="00303A2A"/>
    <w:rsid w:val="00551314"/>
    <w:rsid w:val="00630A8F"/>
    <w:rsid w:val="00646BFE"/>
    <w:rsid w:val="007F0A2C"/>
    <w:rsid w:val="00C25136"/>
    <w:rsid w:val="00D7308B"/>
    <w:rsid w:val="00FC4EF7"/>
    <w:rsid w:val="00FC7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072"/>
  <w15:chartTrackingRefBased/>
  <w15:docId w15:val="{AA8B6335-68E7-4EBE-B946-A8895096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51314"/>
  </w:style>
  <w:style w:type="character" w:customStyle="1" w:styleId="eop">
    <w:name w:val="eop"/>
    <w:basedOn w:val="DefaultParagraphFont"/>
    <w:rsid w:val="00551314"/>
  </w:style>
  <w:style w:type="paragraph" w:styleId="ListParagraph">
    <w:name w:val="List Paragraph"/>
    <w:basedOn w:val="Normal"/>
    <w:uiPriority w:val="34"/>
    <w:qFormat/>
    <w:rsid w:val="00FC7B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Rachael Williams</cp:lastModifiedBy>
  <cp:revision>5</cp:revision>
  <dcterms:created xsi:type="dcterms:W3CDTF">2026-01-27T20:19:00Z</dcterms:created>
  <dcterms:modified xsi:type="dcterms:W3CDTF">2026-02-02T20:02:00Z</dcterms:modified>
</cp:coreProperties>
</file>